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9797" w14:textId="ea99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Сарысуского районного маслихата Жамбылской области от 30 октября 2017 года № 22-2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27 декабря 2021 года № 18-3. Зарегистрировано в Министерстве юстиции Республики Казахстан 5 января 2022 года № 26365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Сарысуского районного маслихата Жамбылской области от 30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№3576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17 ноября 2017 года).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экономики, финансов, бюджета, агропромышленного комплекса, охраны окружающей среды и природопользования, развития местного самоуправления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