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94ea" w14:textId="2469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27 декабря 2021 года № 18-3. Зарегистрировано в Министерстве юстиции Республики Казахстан 29 декабря 2021 года № 26203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Таласский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2022 год,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13 676 111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1 745 229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52 828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19 700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11 858 354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13 820 209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кредитование–15 956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29 989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- 160 054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160 054тысяч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29 989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Таласского районного маслихата Жамбылской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2022 год в размере 489 277,0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74 470,0 тысяч тенге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 31 880,0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36 483,0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35 681,0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32 679,0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33 295,0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 – 36 310,0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33 922,0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31 314,0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24 833,0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34 552,0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31 252,0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26 549,0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26 057,0 тысяч тенге.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2022 год в сумме 24507,0 тысяч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18-3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2022 год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11 858 354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улучшения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18-3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9 233 238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18-3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9 733 238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