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3c03" w14:textId="10c3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совместное постановление акимата города Караганды от 17 мая 2017 года № 19/15 и решение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Караганды от 17 марта 2021 года № 19/01 и решение Карагандинского городского маслихата от 17 марта 2021 года № 30. Зарегистрировано Департаментом юстиции Карагандинской области 5 апреля 2021 года № 6277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акимат города Караганды ПОСТАНОВЛЯЕТ и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17 мая 2017 года № 19/15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4262, опубликовано в Эталонном контрольном банке нормативных правовых актов Республики Казахстан в электронном виде 31 мая 2017 года)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ветеранам боевых действий на территории других государств и ветеранам приравненных по льготам к ветеранам Великой Отечественной войны, не получающим пенсию и государственное социальное пособие – бесплатный проезд;";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репрессий", не получающим пенсию и государственное социальное пособие – бесплатный проезд;".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Караганды" (Искаков Ж.Б.) обеспечить размещение настоящего совместного постановления и решения на интернет-ресурсах Карагандинского городского маслихата и акимата города Караганды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постоянную комиссию городского маслихата по вопросам социальной сферы и социальной защиты населения города (председатель Букенов Алтынторе Жангельдыевич) и заместителя акима города Караганды Бикенова Нурлана Рахметуллиновича.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