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8f59" w14:textId="e91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22 декабря 2021 года № 106. Зарегистрировано в Министерстве юстиции Республики Казахстан 27 декабря 2021 года № 26106.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97 003 017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67 999 769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776 952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5 141 915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23 084 381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95 166 357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5 693 837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6 000 000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306 163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324 317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324 317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- 4 181 494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4 181 494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6 347 342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4 528 836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23.11.2022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2022 год в сумме 447 094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городского маслихата от 23.11.2022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2022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Октябрьского района города Караганды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№106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№106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административного здания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2021 года №106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района Әлихан Бөкейхан города Караганды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23.11.2022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