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fdd2" w14:textId="abcf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земли сельскохозяйственного назначения по городу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февраля 2021 года № 2/20. Зарегистрировано Департаментом юстиции Карагандинской области 3 марта 2021 года № 6225. Утратило силу решением Жезказганского городского маслихата Карагандинской области от 29 марта 2022 года № 17/147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29.03.2022 № 17/147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