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7b27" w14:textId="4cf7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21 октября 2021 года № 118. Зарегистрировано в Министерстве юстиции Республики Казахстан 5 ноября 2021 года № 25018.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1,5 миллиона (одного миллиона пятисот тысяч) тенге в виде социальной помощи.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1,5 миллиона (одного миллиона пятисот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2021 года № 118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Сатпаевского городского маслихата области Ұлытау от 07.06.2023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Неполные семьи.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Востребованные специалисты здравоохранения, образования, культуры, спорта, социального обеспечения и ветеринарии,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 154 (зарегистрирован в Реестре государственной регистрации нормативных правовых актов за № 18445).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