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62e4" w14:textId="45c6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акимата города Шахтинска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1 октября 2021 года № 52/01. Зарегистрировано в Министерстве юстиции Республики Казахстан 9 октября 2021 года № 24689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города Шахтинска: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11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46/01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приема на обучение в организации образования города Шахтинска, реализующие общеобразовательные учебные программы начального, основного среднего, общего среднего образования" (зарегистрированное в Реестре государственной регистрации нормативных правовых актов № 5527);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28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приема детей в дошкольные организации образования города Шахтинска" (зарегистрированное в Реестре государственной регистрации нормативных правовых актов № 5547).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Халтонов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