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47325" w14:textId="a0473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городском бюджете на 2022-2024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Шахтинского городского маслихата Карагандинской области от 24 декабря 2021 года № 104/11. Зарегистрировано в Министерстве юстиции Республики Казахстан 29 декабря 2021 года № 26173.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Казахстан", городской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городской бюджет на 2022 – 2024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2022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11 948 804 тысячи тенге, в том числе по: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2 102 628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34 286 тысяч тенге;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87 960 тысяч тенге;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9 723 930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12 953 473 тысячи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- 1 004 669 тысяч тенге;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1 004 669 тысяч тенге: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466 158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1 470 827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Шахтинского городского маслихата Карагандинской области от 02.12.2022 </w:t>
      </w:r>
      <w:r>
        <w:rPr>
          <w:rFonts w:ascii="Times New Roman"/>
          <w:b w:val="false"/>
          <w:i w:val="false"/>
          <w:color w:val="000000"/>
          <w:sz w:val="28"/>
        </w:rPr>
        <w:t>№ 196/19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Учесть, что на 2022 год предусмотрен объем бюджетных субвенций, передаваемый из городского бюджета в бюджеты поселков,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перечень бюджетных программ развития городского бюджета на 2022 год с разделением на бюджетные программы, направленные на реализацию бюджетных инвестиционных проектов (программ),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акимата города на 2022 год в сумме 46 457 тысяч тенге.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2022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Шахтинского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Мамерханова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104/11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2022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Шахтинского городского маслихата Карагандинской области от 02.12.2022 </w:t>
      </w:r>
      <w:r>
        <w:rPr>
          <w:rFonts w:ascii="Times New Roman"/>
          <w:b w:val="false"/>
          <w:i w:val="false"/>
          <w:color w:val="ff0000"/>
          <w:sz w:val="28"/>
        </w:rPr>
        <w:t>№ 196/19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11 948 804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2 102 628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832 240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716 752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494 316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134 109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136 390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59 181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9 723 930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9 723 915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9 723 915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12 953 473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295 354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226 439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582 303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114 429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45 783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71 959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43 298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121 926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3 357 449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2 136 462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1 167 011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бесперебойного теплоснабжения малых городов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969 451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1 125 081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363 431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104 669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38 552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1 260 844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5 312 210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4 250 909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-1 004 669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1 004 669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Категория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1 470 827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1 470 827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104/11</w:t>
            </w:r>
          </w:p>
        </w:tc>
      </w:tr>
    </w:tbl>
    <w:bookmarkStart w:name="z31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8 467 558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2 383 722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938 702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850 116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702 669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620 715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102 070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79 238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5 978 397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5 978 397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5 978 397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8 467 558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4 636 147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4 465 397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104/11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8 705 184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2 617 988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1 089 072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629 286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83 891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5 978 397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5 978 397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5 978 397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8 705 184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маслихата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52 264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оценки имущества в целях налогообложения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117 988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84 301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1 070 893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474 804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466 158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106 515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646 053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126 254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474 766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социально значимым городским (сельским), пригородным и внутрирайонным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185 557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118 869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4 873 773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4 703 023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"Жилищный строительный сберегательный банк Казахстана" для предоставления жилищных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Договора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104/11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 бюджетных субвенций, передаваемых из городского бюджета в бюджеты поселков на 2022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Шахан"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63 800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Долинка"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62 119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ГУ "Аппарат акима поселка Новодолинский"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44 831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104/11</w:t>
            </w:r>
          </w:p>
        </w:tc>
      </w:tr>
    </w:tbl>
    <w:bookmarkStart w:name="z37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городского бюджета на 2022 год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– в редакции решения Шахтинского городского маслихата Карагандинской области от 20.06.2022 </w:t>
      </w:r>
      <w:r>
        <w:rPr>
          <w:rFonts w:ascii="Times New Roman"/>
          <w:b w:val="false"/>
          <w:i w:val="false"/>
          <w:color w:val="ff0000"/>
          <w:sz w:val="28"/>
        </w:rPr>
        <w:t>№ 151/14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2 076 386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строительство и (или) 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1 003 348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317 283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бюджетных инвестиционных проектов в малых и моногородах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104/11</w:t>
            </w:r>
          </w:p>
        </w:tc>
      </w:tr>
    </w:tbl>
    <w:bookmarkStart w:name="z39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областного бюджета на 2022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– в редакции решения Шахтинского городского маслихата Карагандинской области от 02.12.2022 </w:t>
      </w:r>
      <w:r>
        <w:rPr>
          <w:rFonts w:ascii="Times New Roman"/>
          <w:b w:val="false"/>
          <w:i w:val="false"/>
          <w:color w:val="ff0000"/>
          <w:sz w:val="28"/>
        </w:rPr>
        <w:t>№ 196/19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3 745 518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культуры, архивов и документации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ремонт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энергетики и жилищно-коммунального хозяйства области 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строительства, архитектуры и градостроительства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832 787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этажного жилого дома город Шахтинск, улица Карла Маркса, строение 54 (без благоустройства и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(электроснабжение) под индивидуальное жилищное строительство на 112 участков, г. Шахтинск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с бассейном г. Шахтинск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309 283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Шахтинского городского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104/11</w:t>
            </w:r>
          </w:p>
        </w:tc>
      </w:tr>
    </w:tbl>
    <w:bookmarkStart w:name="z41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администраторам бюджетных программ города на 2022 год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Шахтинского городского маслихата Карагандинской области от 02.12.2022 </w:t>
      </w:r>
      <w:r>
        <w:rPr>
          <w:rFonts w:ascii="Times New Roman"/>
          <w:b w:val="false"/>
          <w:i w:val="false"/>
          <w:color w:val="ff0000"/>
          <w:sz w:val="28"/>
        </w:rPr>
        <w:t>№ 196/19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3 745 518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1 955 233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91 481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отдельных категорий гражданских служащих, работников организаций, содержащихся за сет средств государственного бюджета, работников казенных предприятий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эффективности деятельности депутатов маслихатов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1 433 246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жилищно-коммунального хозяйства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933 246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проведение капитального, среднего и текущего ремонта автомобильных дорог районного значения (улиц города) и улиц населенных пунктов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326 539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продуктивной занятости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68 783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выплату государственной адресной социальной помощи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обеспечение прав и улучшение качества жизни инвалидов в Республике Казахстан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121 075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114 822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103 967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установление доплат к должностным окладам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30 860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и ремонт организаций спорта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73 107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1 790 285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водопроводных сетей г. Шахтинска, 2 очередь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957 498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5-ти этажного жилого дома город Шахтинск, улица Карла Маркса, строение 54 (без благоустройства и наружных инженерных сетей)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358 949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(электроснабжение) под индивидуальное жилищное строительство на 112 участков, г. Шахтинск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164 555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физкультурно-оздоровительного комплекса с бассейном г. Шахтинск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309 283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