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34f4" w14:textId="b303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14 сессии Абайского районного маслихата от 16 марта 2017 года № 14/148 "Об утверждении тарифов на сбор, вывоз, утилизацию и захоронение твердых бытовых отходов по городу Абай, поселкам Карабас и Топар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18 марта 2021 года № 4/49. Зарегистрировано Департаментом юстиции Карагандинской области 29 марта 2021 года № 6264. Утратило силу решением Абайского районного маслихата Карагандинской области от 30 июня 2022 года № 25/249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25/249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Абайского районного маслихата от 16 марта 2017 года № 14/148 "Об утверждении тарифов на сбор, вывоз, утилизацию и захоронение твердых бытовых отходов по городу Абай, поселкам Карабас и Топар Абайского района" (зарегистрировано в Реестре государственной регистрации нормативных правовых актов за № 4214, опубликовано в Эталонном контрольном банке нормативных правовых актов Республики Казахстан в электронном виде 25 апреля 2017 года, районной газете "Абай-Ақиқат" от 22 апреля 2017 года № 15 (4169))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 и захоронение твердых бытовых отходов по поселку Топар Абайского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(без налога на добавленную стоимость),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