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f71f" w14:textId="ca5f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8 июля 2021 года № 10/103. Зарегистрировано в Министерстве юстиции Республики Казахстан 19 июля 2021 года № 23601.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1,5 млн. (одного миллиона пятисот тысяч) тенге в виде социальной помощи.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1,5 млн.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10/103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Абайского районного маслихата Карагандинской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19/184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