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4cc" w14:textId="89d5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января 2021 года № 5. Зарегистрировано Департаментом юстиции Карагандинской области 12 января 2021 года № 6151.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