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03f6" w14:textId="3830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77 сессии Осакаровского районного маслихата от 28 декабря 2020 года № 965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июня 2021 года № 80. Зарегистрировано в Министерстве юстиции Республики Казахстан 25 июня 2021 года № 23173.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77 сессии Осакаровского районного маслихата "О районном бюджете на 2021 – 2023 годы от 28 декабря 2020 года № 965", (зарегистрировано в Реестре государственной регистрации нормативных правовых актов за № 21973),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12 622 417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1 187 647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25 316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11 392 223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12 902 306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119 621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175 020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55 399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399 510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399 510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175 020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55 399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279 889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- 399 510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реализацию мероприятий, направленных 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пунуктах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пунуктах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