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7923" w14:textId="7197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Кызылординского областного маслихата от 10 февраля 2016 года № 352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декабря 2021 года № 83. Зарегистрирован в Министерстве юстиции Республики Казахстан 29 декабря 2021 года № 26176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определении перечня социально значимых сообщений"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№5402) следущие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строками 10, 11, 12, 13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- село Аккыр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- село Жанадария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Железнодорожный вокзал - средняя школа №183 183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торговый дом "Султан" - средняя школа №183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