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999e" w14:textId="4b19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8 февраля 2021 года № 17299. Зарегистрировано Департаментом юстиции Кызылординской области 9 февраля 2021 года № 8142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Кызылорды: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города Кызылорды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11167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организации городской коммунальной собственности как имущественный комплекс" (зарегистрировано в Реестре государственной регистрации нормативных правовых актов за номером 6305, опубликовано 5 июня 2018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города Кызылорды от 17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16173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Кызылорды от 28 мая 2018 года № 11167 "О приватизации организации городской коммунальной собственности как имущественный комплекс" (зарегистрировано в Реестре государственной регистрации нормативных правовых актов за номером 7649, опубликовано 23 сентября 2020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