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44a0" w14:textId="48f4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23 декабря 2020 года №535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февраля 2021 года № 12. Зарегистрировано Департаментом юстиции Кызылординской области 1 марта 2021 года № 8163.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за номером 7967, опубликовано 30 декабря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21092091,9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1672844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31959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33800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19353488,9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21371367,4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139495,7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280032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140536,3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16200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-434971,2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434971,2 тысяч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 тексте на русском языке слова "2020" заменить словами "2021".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 тексте на русском языке слова "кента и аульных округов" заменить словами "сельских округов".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№535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535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