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44a0" w14:textId="48f4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23 декабря 2020 года №535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февраля 2021 года № 12. Зарегистрировано Департаментом юстиции Кызылординской области 1 марта 2021 года № 8163.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номером 7967, опубликовано 30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21092091,9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1672844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31959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33800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19353488,9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21371367,4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139495,7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280032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140536,3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16200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-434971,2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434971,2 тысяч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тексте на русском языке слова "2020" заменить словами "2021".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тексте на русском языке слова "кента и аульных округов" заменить словами "сельских округов".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№535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19353488,9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295475,5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535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