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621a" w14:textId="2e26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23 декабря 2020 года №535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16 июня 2021 года № 62. Зарегистрировано в Министерстве юстиции Республики Казахстан 9 июля 2021 года № 23381.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под №7967)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21811097,1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1672844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31959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44936,1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20061358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22090372,6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139499,5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280032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140532,5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16200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16200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-434975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434975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280032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140536,3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295479,3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нового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оказание единовременной социальной помощи гражданам, участвовавшим в ликвидации аварии на Чернобыльской атомной электростанции 2450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транспортной инфраструктуры 160493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газотранспортной системы 135260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7), 8) нового содержания: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развитие теплоэнергетической системы 9732,2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проектирование, развитие и (или) обустройство инженерно-коммуникационной инфраструктуры 25593,7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объектов общественного порядка и безопасности 2421,6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бюджетных инвестиционных проектов в малых и моногородах 45146,6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 водоснабжения и водоотведения 20000 тысяч тенге.";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установление доплат к заработной плате работников, предоставляющих специальные услуги в государственных организациях социальной защиты населения 107708 тысяч тенге;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нового содержания: 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медицинских работников государственных организаций в сфере физической культуры и спорта 1181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газотранспортной системы 547982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транспортной инфраструктуры 763017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"Ауыл-Ел бесиги" 572617 тысяч тенге.".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VI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№535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535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