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1e10" w14:textId="d191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от 23 декабря 2020 года №404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16 февраля 2021 года № 9. Зарегистрировано Департаментом юстиции Кызылординской области 16 февраля 2021 года № 8155.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23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2021-2023 годы" (зарегистрировано в Реестре государственной регистрации нормативных правовых актов за номером 7950, опубликовано в эталонном контрольном банке нормативных правовых актов Республики Казахстан от 28 декабря 2020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17 546 641,8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1 095 579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26 310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33 985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16 390 767,8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17 747 879,1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99 282,7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219 386,6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120 103,9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5 820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5 820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-306 340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306 340 тысяч тенге";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11-1, 11-2, 11-3 нового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Предусмотреть возврат неиспользованных (недоиспользованных) целевых трансфертов, выделенных из республиканского бюджета в 2020 году в областной бюджет в сумме 8 126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11-2. Предусмотреть возврат неиспользованных (недоиспользованных) целевых трансфертов, выделенных из областного бюджета в 2020 году в областной бюджет в сумме 6 106,6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11-3. Предусмотреть возврат неиспользованных бюджетных кредитов, выделенных из областного бюджета в 2020 году в областной бюджет в сумме 3 570,9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2021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23 " декабря 2020 года №404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17546641,8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16390767,8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17747879,1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10740874,6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10740874,6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