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7525" w14:textId="8167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28 декабря 2020 года №413 "О бюджете сельского округа Дауылколь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17 марта 2021 года № 23. Зарегистрировано Департаментом юстиции Кызылординской области 19 марта 2021 года № 8220.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 413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Дауылколь на 2021-2023 годы" (зарегистрировано в Реестре государственной регистрации нормативных правовых актов за номером 8003, опубликовано в эталонном контрольном банке нормативных правовых актов Республики Казахстан от 7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Дауылколь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50 358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48 293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50 920,4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-562,4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562,4 тысяч тенге";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17 марта 2021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28 декабря 2020 года № 413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