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229d" w14:textId="39c2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28 октября 2020 года №64-2 “Об утверждении правил оказания социальной помощи, установления размеров и определения перечня отдельных категорий нуждающихся граждан”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апреля 2021 года № 5-4. Зарегистрировано Департаментом юстиции Кызылординской области 20 апреля 2021 года № 8303. Утратило силу решением Жалагашского районного маслихата Кызылординской области от 29 сентября 2023 года № 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Жалагашского районного маслихата Кызылординской области от 29.09.2023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“О правовых актах” Жалагашский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64-2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оказания социальной помощи, установления размеров и определения перечня отдельных категорий нуждающихся граждан” (зарегистрировано в Реестре государственной регистрации нормативных правовых актов за номером 7780, опубликовано 12 ноября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“1) День вывода ограниченного контингента советских войск из Демократической Республики Афганистан - 15 февраля: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 – 30 (тридцать) месячных расчетных показателей;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- 30 (тридцать) месячных расчетных показателей;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30 (тридцать) месячных расчетных показателей;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соответствующих категорий, обслуживавшие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 – 30 (тридцать) месячных расчетных показателей;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 - 30 (тридцать) месячных расчетных показателей;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5 (пять) месячных расчетных показателей;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30 (тридцать) месячных расчетных показателей;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– 30 (тридцать) месячных расчетных показателей;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- 30 (тридцать) месячных расчетных показателей.”;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“2-1) к 35-летию закрытия Чернобыльской атомной электростанции: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дополнительной социальной поддержки участникам и инвалидам ликвидации последствий катастрофы на Чернобыльской атомной электростанции единовременная социальная помощь из областного бюджета в размере 40 (сорок) месячных расчетных показателей.”;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“3) День Победы - 9 мая: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– единовременная выплата в размере - 1 000 000,0 тенге (один миллион тенге) и с местного бюджета в размере 40 (сорок) месячного расчетного показателя;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действующей армии и флота, партизаны и подпольщики Великой Отечественной войны, а также рабочие и служащие, ставшие инвалидами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единовременная выплата в размере - 1 000 000,0 тенге (один миллион тенге) и с местного бюджета в размере 40 (сорок) месячного расчетного показателя;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единовременная выплата в размере - 100 000,0 тенге (сто тысяч тенге) и с местного бюджета в размере 30 (тридцать) месячного расчетного показателя,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Великой Отечественной войны – единовременная выплата в размере - 100 000,0 тенге (сто тысяч тенге);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“За оборону Ленинграда” или знаком “Жителю блокадного Ленинграда”, признавшихся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единовременная выплата в размере - 100 000,0 тенге (сто тысяч тенге).”.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5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“Управление координации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