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a520" w14:textId="696a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социального обеспечения, образования, культуры, спорта, ветеринарии и здравоохранения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6 мая 2021 года № 4/36. Зарегистрировано Департаментом юстиции Мангистауской области 14 мая 2021 года № 4534. Утратило силу решением Мангистауского районного маслихата Мангистауской области от 13 декабря 2021 года № 9/72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9/72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акимата Мангистауской области от 25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местности", Мангистауский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Е.Махмутова.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"6"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Мангистауского района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Мангистауского района (далее – специалисты).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"Мангистауский районный отдел занятости, социальных программ и регистрации актов гражданского состояния".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руководителями государственных организаций социального обеспечения, образования, культуры, спорта, ветеринарии и здравоохранения.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текущие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12 100 (двенадцать тысяч сто) тенге.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