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21c7" w14:textId="a1b2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10 февраля 2021 года № 217. Зарегистрировано Департаментом юстиции Костанайской области 10 февраля 2021 года № 9755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в целях прокладки и эксплуатации инженерных линий и сетей по объекту "Строительство телефонной канализации. Развитие сети широкополосного доступа Северной региональной дирекции телекоммуникаций в городе Костанай" на земельный участок, общей площадью 0,0048 гектар, расположенный по адресу: город Костанай, микрорайон Жулдыз, между домами № 2 и № 3.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