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ed98" w14:textId="89fe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Лисаковска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29 декабря 2021 года № 89. Зарегистрировано в Министерстве юстиции Республики Казахстан 31 декабря 2021 года № 26312.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Лисаковска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7682444,8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3795368,0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51275,0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38726,0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3797075,8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7991293,3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-39152,0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39152,0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-269696,5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269696,5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Лисаковска Костанайской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областного бюджета бюджету города Лисаковска на 2022 год, составляет 623302,0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Лисаковска на 2022 год предусмотрен объем субвенций, передаваемых из районного (города областного значения) бюджета бюджету поселка Октябрьский, в сумме 40717,0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объем бюджетных изъятий из бюджета поселка Октябрьский в районный (город областного значения) бюджет на 2022 год составляет 0,0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Лисаковска на 2022 год в сумме 23266,0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города – 11633,0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города на неотложные затраты – 11633,0 тысячи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бюджетных программ, не подлежащих секвестру в процессе исполнения бюджета города Лисаковска на 2022 год не установлен.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Лисаковска Костанайской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7 682 444,8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3 795 368,0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1 979 739,0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1 238 572,0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1 238 572,0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3 797 075,8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3 797 075,8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3 797 075,8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7 991 293,3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294 703,2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241 293,3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309 551,7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288 382,8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173 319,9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68 044,6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508 874,3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368 180,4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368 180,4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46 127,1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2 397 068,5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1 311 969,9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1 250 195,7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1 216 589,7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918 157,5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916 935,3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881 567,7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469 001,4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122 137,9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37 419,9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371 445,8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371 445,8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371 445,8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305 800,3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1 245 238,6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1 245 237,6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246 908,3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987 323,9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987 323,9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2 088 230,5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269 696,5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Лисаковска Костанайской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3 487 437,0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1 721 278,0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613 950,5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286 989,5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250 309,5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1 462 485,9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4 309 081,0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4 309 081,0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