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f5d4" w14:textId="716f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26 марта 2021 года № 22. Зарегистрировано Департаментом юстиции Костанайской области 26 марта 2021 года № 9834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местности, повышенных на двадцать пять процентов должностных окладов и тарифных ставок" от 5 мая 2020 года № 294 (опубликовано 11 мая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9164).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