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28b" w14:textId="c4a8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6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2 ноября 2021 года № 59. Зарегистрировано в Министерстве юстиции Республики Казахстан 29 ноября 2021 года № 25450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0 марта 2015 года № 263 (зарегистрированное в Реестре государственной регистрации нормативных правовых актов под № 55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районе Беимбета Майли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районе Беимбета Майлина,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0 марта 2015 года № 263", "Приложение к решению маслихата от 20 марта 2015 года № 263" заменить словами "Приложение 1 к решению маслихата от 20 марта 2015 года № 263" и "Приложение 2 к решению маслихата от 20 марта 2015 года № 263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еимбета Майлин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районе Беимбета Майли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района Беимбета Майлина" (далее – уполномоченный орган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