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828b" w14:textId="c4a8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марта 2015 года № 263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12 ноября 2021 года № 59. Зарегистрировано в Министерстве юстиции Республики Казахстан 29 ноября 2021 года № 25450. Утратило силу решением маслихата района Беимбета Майлина Костанайской области от 28 марта 2024 года №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Беимбета Майлина Костанайской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Беимбета Майлина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жилищной помощи" от 20 марта 2015 года № 263 (зарегистрированное в Реестре государственной регистрации нормативных правовых актов под № 5510)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районе Беимбета Майлина";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районе Беимбета Майлина, согласно приложению 1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Признать утратившими силу некоторые решения маслихата, согласно приложению 2 к настоящему решению.";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20 марта 2015 года № 263", "Приложение к решению маслихата от 20 марта 2015 года № 263" заменить словами "Приложение 1 к решению маслихата от 20 марта 2015 года № 263" и "Приложение 2 к решению маслихата от 20 марта 2015 года № 263";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районе Беимбета Майлина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районе Беимбета Майлина,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(десяти) процентов.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акимата района Беимбета Майлина" (далее – уполномоченный орган).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 или поставщиков услуг.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