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2b2f" w14:textId="e9d2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району Беимбета Майлина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8 декабря 2021 года № 65. Зарегистрировано в Министерстве юстиции Республики Казахстан 8 декабря 2021 года № 25645.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(зарегистрированное в Реестре государственной регистрации нормативных правовых актов за № 20284)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в сумме 30,80 тенге за один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