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f546" w14:textId="940f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2020 года № 507/6 "О Железинском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 декабря 2021 года № 78/7. Зарегистрировано в Министерстве юстиции Республики Казахстан 14 декабря 2021 года № 25779.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2021 - 2023 годы" от 24 декабря 2020 года № 507/6 (зарегистрировано в Реестре государственной регистрации нормативных правовых актов под № 7134)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6 078 721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5 016 013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6 271 194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53 212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269 165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310 267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59 168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79 039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28 918 тысяч тенге – на выплату бонусов государственным служащим аппаратов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26 219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13 790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1 780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