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e939" w14:textId="7f2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октября 2021 года № 40-10-7. Зарегистрировано в Министерстве юстиции Республики Казахстан 27 октября 2021 года № 24927.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Иртышского районного маслихата "Об Иртышском районном бюджете на 2021 – 2023 годы" от 24 декабря 2020 года № 265-61-6 (зарегистрированное в Реестре государственной регистрации нормативных правовых актов под № 7112)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7384971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6587441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7492795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154426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 и сельских округов Иртышского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тысяч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тысячи тенге – на оплату бонусов государственным служащим в системе оплаты труда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тысяч тенге – на оплату труда административным государственным служащим в связи с изменением уровня должности и функционального блока;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8950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