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621" w14:textId="d985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16 августа 2019 года № 1-03/192 "Об утверждении схем и порядка перевозки в общеобразовательные школы детей, проживающих в отдаленных населенных пунктах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30 апреля 2021 года № 1-03/155. Зарегистрировано Департаментом юстиции Павлодарской области 12 мая 2021 года № 7278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совместным постановлением акимата Павлодарской области от 20 марта 2020 года № 2 и решением Павлодарского областного маслихата от 20 марта 2020 года № 442/38 "О переименовании и изменении транскрипции некоторых административно-территориальных единиц Павлодарской области",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16 августа 2019 года № 1-03/192 "Об утверждении схем и порядка перевозки в общеобразовательные школы детей, проживающих в отдаленных населенных пунктах района Аққулы" (зарегистрированное в Реестре государственной регистрации нормативных правовых актов за № 6510, опубликованное 23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Муканова Р.Б.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Потанинскую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Шамши Республиканская трасса Омск - Майкапшагай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