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510" w14:textId="6af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2020 года № 284/84 "О Щербактинском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июня 2021 года № 38/10. Зарегистрирован в Министерстве юстиции Республики Казахстан 7 июля 2021 года № 23304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2021 – 2023 годы" от 24 декабря 2020 года № 284/84 (зарегистрированное в Реестре государственной регистрации нормативных правовых актов за № 7116)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2021 – 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6039978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–5279371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7043095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64331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- 1067448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1067448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2021 год бюджетам сельских округов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81458 тысяч тенге – на проведение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30929 тысяч тенге – на расходы текущего и капитального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