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2cf0" w14:textId="1c52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Акжарского района Северо-Казахстанской области от 12 декабря 2019 года № 255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16 ноября 2021 года № 221. Зарегистрировано в Министерстве юстиции Республики Казахстан 22 ноября 2021 года № 25251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Северо-Казахстанский области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Акжарского района Северо-Казахстанской области" от 12 декабря 2019 года № 255 (зарегистрировано в Реестре государственной регистрации нормативных правовых актов под № 5729)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 государственного учреждения районного значения;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высшего уровня квалификации государственного учреждения высшей, первой, второй категории, без категории – консультант по социальной работе;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высшего уровня квалификации государственного учреждения высшей, первой, второй категории, без категории – социальный работник по оценке и определению потребности в специальных социальных услугах;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высшего, среднего уровня квалификации государственного учреждения высшей, первой, второй категории, без категории –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детьми-инвалидами старше 18 лет с психоневрологическими заболеваниями;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ассистент центра занятости населения.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–библиограф,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хранитель фондов, художники всех наименований (основных служб);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среднего уровня квалификации без категории государственного учреждения и государственного казенного предприятия –библиограф,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хранитель фондов, художники всех наименований (основных служб).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