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69e1" w14:textId="98c6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25 декабря 2020 года № 58/381 "Об утверждении бюджета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сентября 2021 года № 10/94. Зарегистрировано в Министерстве юстиции Республики Казахстан 17 сентября 2021 года № 24416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2021-2023 годы" от 25 декабря 2020 года № 58/381 (зарегистрировано в Реестре государственной регистрации нормативных правовых актов под № 6885)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6 042 252,9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529 927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- 7 674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24 245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5 480 406,9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6 143 304,6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- 69 975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- 109 387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- 39 412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- 171 026,7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- 171 026,7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- 109 387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- 39 412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- 101 051,7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2021 год расходы на компенсацию потерь вышестоящего бюджета в связи с изменением законодательства в сумме 2 983 678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протезно-ортопедические средства;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государственных служащих местных исполнительных органов.";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резерв местного исполнительного органа Есильского района на 2021 год в сумме 40 631,3 тыс.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2021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6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6 042 252,9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5 480 406,9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7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6 143 304,6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1 146 575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905 076,5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866 683,5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596 177,4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552 894,4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8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9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30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- 171 026,7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171 026,7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31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32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