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af0e" w14:textId="463a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20 марта 2018 года № 20/3 "О корректировке базовых ставок на земельный налог по Жамбылскому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31 марта 2021 года № 3/3. Зарегистрировано Департаментом юстиции Северо-Казахстанской области 6 апреля 2021 года № 7275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(далее –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20 марта 2018 года № 20/3 "О корректировке базовых ставок на земельный налог по Жамбылскому району Северо-Казахстанской области" (опубликовано 11 апреля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и в пункте 1 указанного решения исключить статью 504 Кодекса.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