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c4f2" w14:textId="825c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Новомихайловского сельского округа Мамлютского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января 2021 года № 82/11. Зарегистрировано Департаментом юстиции Северо-Казахстанской области 8 января 2021 года № 6896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Новомихайловского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–70444,4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6796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63508,4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70800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-355,6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355,6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000000"/>
          <w:sz w:val="28"/>
        </w:rPr>
        <w:t>№ 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год, в сумме 29153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2021 года в сумме 355,6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целевые текущие трансферты из республиканского бюджета на установление доплат к должностному окладу за особые условия труда в организациях культуры управленческому и основному персоналу в сумме 516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целевые текущие трансферты из областного бюджета - 13500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2021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ff0000"/>
          <w:sz w:val="28"/>
        </w:rPr>
        <w:t>№ 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