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e1c3" w14:textId="ce8e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29 ноября 2018 года № 38/2 "Об утверждении проекта (схемы) зонирования земель, границ оценочных зон и поправочных коэффициентов к базовым ставкам платы за земельные участки города Мамлютка и сельских населенных пунктов Мамлютского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6 мая 2021 года № 5/2. Зарегистрировано Департаментом юстиции Северо-Казахстанской области 11 мая 2021 года № 7414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проекта (схемы) зонирования земель, границ оценочных зон и поправочных коэффициентов к базовым ставкам платы за земельные участки города Мамлютка и сельских населенных пунктов Мамлютского района Северо-Казахстанской области" от 29 ноября 2018 года № 38/2 (зарегистрировано в Реестре государственной регистрации нормативных правовых актов под № 5023)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"Беловский сельский округ", пункты 4 и 6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"Ленинский сельский округ", слова "Ленинский сельский округ" заменить на слова "сельский округ Бике", слова "село Ленино" заменить на слова "село Бике".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