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3c9b" w14:textId="6553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Мамлютского района Северо-Казахстанской области от 10 ноября 2017 года № 20/2 "Об утверждении Правил управления бесхозяйными отходами, признанными решением суда, поступившими в коммунальную собственность Мамлютского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23 июля 2021 года № 9/5. Зарегистрировано в Министерстве юстиции Республики Казахстан 6 августа 2021 года № 23887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управления бесхозяйными отходами, признанными решением суда, поступившими в коммунальную собственность Мамлютского района Северо-Казахстанской области" от 10 ноября 2017 года № 20/2 (зарегистрировано в Реестре государственной регистрации нормативных правовых актов под № 4377).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