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a18a" w14:textId="97aa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24 желтоқсандағы 2021 года № 108. Зарегистрировано в Министерстве юстиции Республики Казахстан 28 декабря 2021 года № 26161.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12577161,5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1550401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14694,1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46370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10965696,4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12853465,3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54635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-330938,8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330938,8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41285,5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03.02.2022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14.04.2022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13.05.2022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14.07.2022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16.09.2022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акцизы на бензин (за исключением авиационного) и дизельное топливо;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участками, за исключением земельных участков, находящихся на территории города районного значения,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лицензионного сбора за право занятия отдельными видами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лицензиями на занятие отдельными видами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2022 год формируются в соответствии с Бюджетным кодексом Республики Казахстан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на 2022 год формируются за счет поступлений от продажи основного капитала.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районный бюджет на 2022 год в сумме 4414778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2022 год объемы субвенций, передаваемых из районного бюджета в бюджеты сельских округов, в сумме 266193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- 17583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- 12334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- 13972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сельскому округу - 12305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- 13586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- 11807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сельскому округу - 12929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сельскому округу - 18939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- 18876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сельскому округу - 11557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- 21233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сельскому округу - 12691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сельскому округу - 8462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сельскому округу - 10981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- 10967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сельскому округу - 18706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- 23455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- 15810 тысяч тенге.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района на 2022 год за счет свободных остатков бюджетных средств, сложившихся на 1 января 2022 года и возврат неиспользованных (недоиспользованных) в 2021 году целевых трансфертов из республиканского и областного бюджетов,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03.02.2022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расходах районного бюджета на 2022 год поступления целевых трансфертов из республиканского бюджета. Распределение указанных целевых трансфертов из республиканского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расходах районного бюджета на 2022 год поступления целевых трансфертов из областного бюджета. Распределение указанных целевых трансфертов из областного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расходах районного бюджета на 2022 год поступления целевых трансфертов из районного бюджета в бюджеты сельских округов и города Тайынша. Распределение указанных целевых трансфертов из районного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резерв местного исполнительного органа Тайыншинского района Северо-Казахстанской области на 2022 год в сумме 21690 тысяч тенге.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2022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17.03.2022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14.04.2022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13.05.2022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14.07.2022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16.09.2022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10912661,6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в редакции решения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