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2ec8" w14:textId="255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6/12. Зарегистрировано в Министерстве юстиции Республики Казахстан 8 октября 2021 года № 24672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Тимирязевского районного маслихата Северо-Казахстанской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редакции решения Тимирязевского районного маслихата Северо-Казахстанской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17/19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23 декабря 2020 года № 50/5 (зарегистрирован в Реестре государственной регистрации нормативных правовых актов под № 6860).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Тимирязевского районного маслихата Северо-Казахстанской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коммунальным государственным учреждением "Отдел занятости и социальных программ акимата Тимирязевского района Северо – 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