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dfe" w14:textId="8eb2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11 декабря 2013 года № 17-17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19 апреля 2021 года № 5-2. Зарегистрировано Департаментом юстиции Атырауской области 27 апреля 2021 года № 4941.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17-17"Об утверждении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2819, опубликованное 9 января 2014 года в газете "Кең Жылой")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Кенжегалиев) Жылыойского районного маслихата по вопросам социальной отрасли,права, коммунального хозяйства, строительного, производства, сельского хозяйства и экологии.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19 апреля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11 декабря 2013 года № 17-17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 (супруг) умершего инвалида Великой Отечественной войны или лица, приравненного по льготам к инвалидам Великой Отечественной войны;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