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19b4" w14:textId="b751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районном бюджете на 2021-2023 годы" от 15 декабря 2020 года № 54-2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8 декабря 2021 года № 12-3. Зарегистрировано в Министерстве юстиции Республики Казахстан 13 декабря 2021 года № 25759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районном бюджете на 2021-2023 годы" от 15 декабря 2020 года № 54-2 (зарегистрированное в Реестре государственной редакции нормативных правовых актов под № 4844)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53 230 586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- 47 171 742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72 772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235 579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5 750 493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53 750 291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15 514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1 988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-535 219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535 219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17 502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1 988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519 705 тысяч тенге."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Жылыойского районного маслихата от 8 декабря 2021 года № 12-3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15 декабря 2020 года № 54-2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53 230 586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47171742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40358639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40224256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53750291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жилищных сертификатов как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42449394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42449394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35073704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-535 219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