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2f46" w14:textId="9582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2 сентября 2019 года № 366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хамб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6 апреля 2021 года № 39. Зарегистрировано Департаментом юстиции Атырауской области 29 апреля 2021 года № 49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сентября 2019 года № 366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хамбетского района" (зарегистрировано в реестре государственной регистрации нормативных правовых актов за № 4495, опубликовано 26 сентябр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депутатской этике, экономики и финансов (Қ. Қазиев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хамбетского районного маслихата от 16 апреля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хамбетского районного маслихата от 12 сентября 2019 года № 36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Махамбетского район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ом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хамбетского район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-государственным учреждением "Махамбетский районный отдел занятости, социальных программ и регистрации актов гражданского состояния"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получателей, на основании сводных списков, утвержденных акимами сельских округов, по предоставлению государственных организаций здравоохранения, социального обеспечения, образования, культуры, спорта и ветеринарии с приложением документа, подтверждающего наличие лицевого (карточного) счета в банке второго уровн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Махамбетского района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2 (два) месячных расчетных показател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