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3a5811" w14:textId="23a581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Исатайскому району на 2021-2022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Исатайского районного маслихата Атырауской области от 14 мая 2021 года № 37-VIІ. Зарегистрировано Департаментом юстиции Атырауской области 19 мая 2021 года № 4963. Прекращено действие в связи с истечением срока</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cтатьей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от 20 февраля 2017 года "О пастбищах" Исатайский районный маслихат РЕШИЛ:</w:t>
      </w:r>
    </w:p>
    <w:bookmarkEnd w:id="0"/>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план по управлению пастбищами и их использованию по Аккистаускому сельскому округу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bookmarkEnd w:id="2"/>
    <w:bookmarkStart w:name="z7" w:id="3"/>
    <w:p>
      <w:pPr>
        <w:spacing w:after="0"/>
        <w:ind w:left="0"/>
        <w:jc w:val="both"/>
      </w:pPr>
      <w:r>
        <w:rPr>
          <w:rFonts w:ascii="Times New Roman"/>
          <w:b w:val="false"/>
          <w:i w:val="false"/>
          <w:color w:val="000000"/>
          <w:sz w:val="28"/>
        </w:rPr>
        <w:t xml:space="preserve">
      2) план по управлению пастбищами и их использованию по Тущыкудыкскому сельскому округу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bookmarkEnd w:id="3"/>
    <w:bookmarkStart w:name="z8" w:id="4"/>
    <w:p>
      <w:pPr>
        <w:spacing w:after="0"/>
        <w:ind w:left="0"/>
        <w:jc w:val="both"/>
      </w:pPr>
      <w:r>
        <w:rPr>
          <w:rFonts w:ascii="Times New Roman"/>
          <w:b w:val="false"/>
          <w:i w:val="false"/>
          <w:color w:val="000000"/>
          <w:sz w:val="28"/>
        </w:rPr>
        <w:t xml:space="preserve">
      3) план по управлению пастбищами и их использованию по Камыскалинскому сельскому округу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решению;</w:t>
      </w:r>
    </w:p>
    <w:bookmarkEnd w:id="4"/>
    <w:bookmarkStart w:name="z9" w:id="5"/>
    <w:p>
      <w:pPr>
        <w:spacing w:after="0"/>
        <w:ind w:left="0"/>
        <w:jc w:val="both"/>
      </w:pPr>
      <w:r>
        <w:rPr>
          <w:rFonts w:ascii="Times New Roman"/>
          <w:b w:val="false"/>
          <w:i w:val="false"/>
          <w:color w:val="000000"/>
          <w:sz w:val="28"/>
        </w:rPr>
        <w:t xml:space="preserve">
      4) план по управлению пастбищами и их использованию по Жанбайскому сельскому округу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решению;</w:t>
      </w:r>
    </w:p>
    <w:bookmarkEnd w:id="5"/>
    <w:bookmarkStart w:name="z10" w:id="6"/>
    <w:p>
      <w:pPr>
        <w:spacing w:after="0"/>
        <w:ind w:left="0"/>
        <w:jc w:val="both"/>
      </w:pPr>
      <w:r>
        <w:rPr>
          <w:rFonts w:ascii="Times New Roman"/>
          <w:b w:val="false"/>
          <w:i w:val="false"/>
          <w:color w:val="000000"/>
          <w:sz w:val="28"/>
        </w:rPr>
        <w:t xml:space="preserve">
      5) план по управлению пастбищами и их использованию по Нарынскому сельскому округу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решению;</w:t>
      </w:r>
    </w:p>
    <w:bookmarkEnd w:id="6"/>
    <w:bookmarkStart w:name="z11" w:id="7"/>
    <w:p>
      <w:pPr>
        <w:spacing w:after="0"/>
        <w:ind w:left="0"/>
        <w:jc w:val="both"/>
      </w:pPr>
      <w:r>
        <w:rPr>
          <w:rFonts w:ascii="Times New Roman"/>
          <w:b w:val="false"/>
          <w:i w:val="false"/>
          <w:color w:val="000000"/>
          <w:sz w:val="28"/>
        </w:rPr>
        <w:t xml:space="preserve">
      6) план по управлению пастбищами и их использованию по Зинеденскому сельскому округу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решению;</w:t>
      </w:r>
    </w:p>
    <w:bookmarkEnd w:id="7"/>
    <w:bookmarkStart w:name="z12" w:id="8"/>
    <w:p>
      <w:pPr>
        <w:spacing w:after="0"/>
        <w:ind w:left="0"/>
        <w:jc w:val="both"/>
      </w:pPr>
      <w:r>
        <w:rPr>
          <w:rFonts w:ascii="Times New Roman"/>
          <w:b w:val="false"/>
          <w:i w:val="false"/>
          <w:color w:val="000000"/>
          <w:sz w:val="28"/>
        </w:rPr>
        <w:t xml:space="preserve">
      7) план по управлению пастбищами и их использованию по Исатайскому сельскому округу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решению;</w:t>
      </w:r>
    </w:p>
    <w:bookmarkEnd w:id="8"/>
    <w:bookmarkStart w:name="z13" w:id="9"/>
    <w:p>
      <w:pPr>
        <w:spacing w:after="0"/>
        <w:ind w:left="0"/>
        <w:jc w:val="both"/>
      </w:pPr>
      <w:r>
        <w:rPr>
          <w:rFonts w:ascii="Times New Roman"/>
          <w:b w:val="false"/>
          <w:i w:val="false"/>
          <w:color w:val="000000"/>
          <w:sz w:val="28"/>
        </w:rPr>
        <w:t>
      2. Контроль за исполнением настоящего решения возложить на председателя постоянной комиссии Исатайского районного маслихата по бюджету, финансам, экономике, развитию предпринимательства, аграрным вопросам и экологии (Н. Мусин).</w:t>
      </w:r>
    </w:p>
    <w:bookmarkEnd w:id="9"/>
    <w:bookmarkStart w:name="z14" w:id="10"/>
    <w:p>
      <w:pPr>
        <w:spacing w:after="0"/>
        <w:ind w:left="0"/>
        <w:jc w:val="both"/>
      </w:pPr>
      <w:r>
        <w:rPr>
          <w:rFonts w:ascii="Times New Roman"/>
          <w:b w:val="false"/>
          <w:i w:val="false"/>
          <w:color w:val="000000"/>
          <w:sz w:val="28"/>
        </w:rPr>
        <w:t>
      3. Настоящее решение вступает в силу со дня государственной регистрации в органах юстиции, вводится в действие по истечении десяти календарных дней после дня его первого официального опубликования.</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Кайрденов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Муханбеталиев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Исатайского районного маслихата от 14 мая 2021 года № 37-VII</w:t>
            </w:r>
          </w:p>
        </w:tc>
      </w:tr>
    </w:tbl>
    <w:bookmarkStart w:name="z18" w:id="11"/>
    <w:p>
      <w:pPr>
        <w:spacing w:after="0"/>
        <w:ind w:left="0"/>
        <w:jc w:val="left"/>
      </w:pPr>
      <w:r>
        <w:rPr>
          <w:rFonts w:ascii="Times New Roman"/>
          <w:b/>
          <w:i w:val="false"/>
          <w:color w:val="000000"/>
        </w:rPr>
        <w:t xml:space="preserve"> План по управлению пастбищами и их использованию по Аккистаускому сельскому округу на 2021-2022 годы</w:t>
      </w:r>
    </w:p>
    <w:bookmarkEnd w:id="11"/>
    <w:bookmarkStart w:name="z19" w:id="12"/>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Аккистауском сельском округе 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Государственном реестре нормативных правовых актов Республики Казахстан за номером 111938),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Государственном реестре нормативных правовых актов Республики Казахстан за номером 89660). </w:t>
      </w:r>
    </w:p>
    <w:bookmarkEnd w:id="12"/>
    <w:bookmarkStart w:name="z20" w:id="1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3"/>
    <w:bookmarkStart w:name="z21" w:id="14"/>
    <w:p>
      <w:pPr>
        <w:spacing w:after="0"/>
        <w:ind w:left="0"/>
        <w:jc w:val="both"/>
      </w:pPr>
      <w:r>
        <w:rPr>
          <w:rFonts w:ascii="Times New Roman"/>
          <w:b w:val="false"/>
          <w:i w:val="false"/>
          <w:color w:val="000000"/>
          <w:sz w:val="28"/>
        </w:rPr>
        <w:t>
      План содержит:</w:t>
      </w:r>
    </w:p>
    <w:bookmarkEnd w:id="14"/>
    <w:bookmarkStart w:name="z22" w:id="15"/>
    <w:p>
      <w:pPr>
        <w:spacing w:after="0"/>
        <w:ind w:left="0"/>
        <w:jc w:val="both"/>
      </w:pPr>
      <w:r>
        <w:rPr>
          <w:rFonts w:ascii="Times New Roman"/>
          <w:b w:val="false"/>
          <w:i w:val="false"/>
          <w:color w:val="000000"/>
          <w:sz w:val="28"/>
        </w:rPr>
        <w:t>
      1) схему (карту) расположения пастбищ на территории Аккистауского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15"/>
    <w:bookmarkStart w:name="z23" w:id="16"/>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6"/>
    <w:bookmarkStart w:name="z24" w:id="17"/>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7"/>
    <w:bookmarkStart w:name="z25" w:id="18"/>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копаньям,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8"/>
    <w:bookmarkStart w:name="z26" w:id="19"/>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9"/>
    <w:bookmarkStart w:name="z27" w:id="20"/>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20"/>
    <w:bookmarkStart w:name="z28" w:id="21"/>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21"/>
    <w:bookmarkStart w:name="z29" w:id="22"/>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с акимами сел, сельского округа и пастбищепользователей.</w:t>
      </w:r>
    </w:p>
    <w:bookmarkEnd w:id="22"/>
    <w:bookmarkStart w:name="z30" w:id="23"/>
    <w:p>
      <w:pPr>
        <w:spacing w:after="0"/>
        <w:ind w:left="0"/>
        <w:jc w:val="both"/>
      </w:pPr>
      <w:r>
        <w:rPr>
          <w:rFonts w:ascii="Times New Roman"/>
          <w:b w:val="false"/>
          <w:i w:val="false"/>
          <w:color w:val="000000"/>
          <w:sz w:val="28"/>
        </w:rPr>
        <w:t>
      Общая площадь территории Аккистауского сельского округа 171262 гектар(га), из них земли населенных пунктов – 30000 га, земли запаса - 141262 га.</w:t>
      </w:r>
    </w:p>
    <w:bookmarkEnd w:id="23"/>
    <w:bookmarkStart w:name="z31" w:id="24"/>
    <w:p>
      <w:pPr>
        <w:spacing w:after="0"/>
        <w:ind w:left="0"/>
        <w:jc w:val="both"/>
      </w:pPr>
      <w:r>
        <w:rPr>
          <w:rFonts w:ascii="Times New Roman"/>
          <w:b w:val="false"/>
          <w:i w:val="false"/>
          <w:color w:val="000000"/>
          <w:sz w:val="28"/>
        </w:rPr>
        <w:t>
      Рельеф территории Аккистауского сельского округа - равнинный. Территория округа расположена в центральной части Прикаспийской низменности. Большую часть территории занимают пески Нарын, Бузанай и Ментеке; Климат резко континентальный: короткая малоснежная, но довольно холодная зима и жаркое продолжительное лето. Средние температуры января −14 °С, июля 22-23 °С. Среднегодовое количество атмосферных осадков 300-350 мм. Большая часть занята солонцеватыми и засоленными почвами. На полупустынных почвах произрастают типчак, ковыль, полынь. Обитают волк, лисица, заяц, кабан, сайгак, суслик; гнездятся утка, гусь, чайка, чибис и другие.</w:t>
      </w:r>
    </w:p>
    <w:bookmarkEnd w:id="24"/>
    <w:bookmarkStart w:name="z32" w:id="25"/>
    <w:p>
      <w:pPr>
        <w:spacing w:after="0"/>
        <w:ind w:left="0"/>
        <w:jc w:val="both"/>
      </w:pPr>
      <w:r>
        <w:rPr>
          <w:rFonts w:ascii="Times New Roman"/>
          <w:b w:val="false"/>
          <w:i w:val="false"/>
          <w:color w:val="000000"/>
          <w:sz w:val="28"/>
        </w:rPr>
        <w:t>
      Почвы в основном Пастбища с преобладанием сочных многолетних солянок (сар-сазана, лебеды бородавчатой, сведы, поташника, соляноколос-ника)</w:t>
      </w:r>
    </w:p>
    <w:bookmarkEnd w:id="25"/>
    <w:bookmarkStart w:name="z33" w:id="26"/>
    <w:p>
      <w:pPr>
        <w:spacing w:after="0"/>
        <w:ind w:left="0"/>
        <w:jc w:val="both"/>
      </w:pPr>
      <w:r>
        <w:rPr>
          <w:rFonts w:ascii="Times New Roman"/>
          <w:b w:val="false"/>
          <w:i w:val="false"/>
          <w:color w:val="000000"/>
          <w:sz w:val="28"/>
        </w:rPr>
        <w:t>
      На 1 января 2021 года в Аккистауском сельском округе насчитывается (личное подворье) крупного рогатого скота 1294 голов, мелкого скота 1483 голов, 2456 голов лошадей, 665 верблюдов.</w:t>
      </w:r>
    </w:p>
    <w:bookmarkEnd w:id="26"/>
    <w:bookmarkStart w:name="z34" w:id="27"/>
    <w:p>
      <w:pPr>
        <w:spacing w:after="0"/>
        <w:ind w:left="0"/>
        <w:jc w:val="both"/>
      </w:pPr>
      <w:r>
        <w:rPr>
          <w:rFonts w:ascii="Times New Roman"/>
          <w:b w:val="false"/>
          <w:i w:val="false"/>
          <w:color w:val="000000"/>
          <w:sz w:val="28"/>
        </w:rPr>
        <w:t xml:space="preserve">
      Для выпаса сельскохозяйственных животных личного подворья местного населения при норме нагрузки на голову КРС – 18 га/гол., мелкого скота – 3,6 га/гол., лошадей – 21,6 га/гол., верблюдов – 25,2 га/гол. требуется 98438,4 га. пастбищ. </w:t>
      </w:r>
    </w:p>
    <w:bookmarkEnd w:id="27"/>
    <w:bookmarkStart w:name="z35" w:id="28"/>
    <w:p>
      <w:pPr>
        <w:spacing w:after="0"/>
        <w:ind w:left="0"/>
        <w:jc w:val="both"/>
      </w:pPr>
      <w:r>
        <w:rPr>
          <w:rFonts w:ascii="Times New Roman"/>
          <w:b w:val="false"/>
          <w:i w:val="false"/>
          <w:color w:val="000000"/>
          <w:sz w:val="28"/>
        </w:rPr>
        <w:t xml:space="preserve">
      Расчет: </w:t>
      </w:r>
    </w:p>
    <w:bookmarkEnd w:id="28"/>
    <w:bookmarkStart w:name="z36" w:id="29"/>
    <w:p>
      <w:pPr>
        <w:spacing w:after="0"/>
        <w:ind w:left="0"/>
        <w:jc w:val="both"/>
      </w:pPr>
      <w:r>
        <w:rPr>
          <w:rFonts w:ascii="Times New Roman"/>
          <w:b w:val="false"/>
          <w:i w:val="false"/>
          <w:color w:val="000000"/>
          <w:sz w:val="28"/>
        </w:rPr>
        <w:t>
      Для КРС – 1294 гол.* 18га./гол.= 23292 га.</w:t>
      </w:r>
    </w:p>
    <w:bookmarkEnd w:id="29"/>
    <w:bookmarkStart w:name="z37" w:id="30"/>
    <w:p>
      <w:pPr>
        <w:spacing w:after="0"/>
        <w:ind w:left="0"/>
        <w:jc w:val="both"/>
      </w:pPr>
      <w:r>
        <w:rPr>
          <w:rFonts w:ascii="Times New Roman"/>
          <w:b w:val="false"/>
          <w:i w:val="false"/>
          <w:color w:val="000000"/>
          <w:sz w:val="28"/>
        </w:rPr>
        <w:t>
      Для мелкого скота – 1483 гол.* 3,6га./гол.= 5338,8 га.</w:t>
      </w:r>
    </w:p>
    <w:bookmarkEnd w:id="30"/>
    <w:bookmarkStart w:name="z38" w:id="31"/>
    <w:p>
      <w:pPr>
        <w:spacing w:after="0"/>
        <w:ind w:left="0"/>
        <w:jc w:val="both"/>
      </w:pPr>
      <w:r>
        <w:rPr>
          <w:rFonts w:ascii="Times New Roman"/>
          <w:b w:val="false"/>
          <w:i w:val="false"/>
          <w:color w:val="000000"/>
          <w:sz w:val="28"/>
        </w:rPr>
        <w:t>
      Для лошадей – 2456 гол.* 21,6га./гол.= 53049,6 га.</w:t>
      </w:r>
    </w:p>
    <w:bookmarkEnd w:id="31"/>
    <w:bookmarkStart w:name="z39" w:id="32"/>
    <w:p>
      <w:pPr>
        <w:spacing w:after="0"/>
        <w:ind w:left="0"/>
        <w:jc w:val="both"/>
      </w:pPr>
      <w:r>
        <w:rPr>
          <w:rFonts w:ascii="Times New Roman"/>
          <w:b w:val="false"/>
          <w:i w:val="false"/>
          <w:color w:val="000000"/>
          <w:sz w:val="28"/>
        </w:rPr>
        <w:t xml:space="preserve">
      Для верблюдов – 665 гол.* 25,2 га./гол.= 16758 га. </w:t>
      </w:r>
    </w:p>
    <w:bookmarkEnd w:id="32"/>
    <w:bookmarkStart w:name="z40" w:id="33"/>
    <w:p>
      <w:pPr>
        <w:spacing w:after="0"/>
        <w:ind w:left="0"/>
        <w:jc w:val="both"/>
      </w:pPr>
      <w:r>
        <w:rPr>
          <w:rFonts w:ascii="Times New Roman"/>
          <w:b w:val="false"/>
          <w:i w:val="false"/>
          <w:color w:val="000000"/>
          <w:sz w:val="28"/>
        </w:rPr>
        <w:t>
      23292 га.+ 5338,8 га.+ 53049,6 га.+ 16758 га.=98438,4 га.</w:t>
      </w:r>
    </w:p>
    <w:bookmarkEnd w:id="33"/>
    <w:bookmarkStart w:name="z41" w:id="34"/>
    <w:p>
      <w:pPr>
        <w:spacing w:after="0"/>
        <w:ind w:left="0"/>
        <w:jc w:val="both"/>
      </w:pPr>
      <w:r>
        <w:rPr>
          <w:rFonts w:ascii="Times New Roman"/>
          <w:b w:val="false"/>
          <w:i w:val="false"/>
          <w:color w:val="000000"/>
          <w:sz w:val="28"/>
        </w:rPr>
        <w:t>
      Площадь пастбищ в пределах территории населенных пунктов Аккистау, Томан – 0 гектар.</w:t>
      </w:r>
    </w:p>
    <w:bookmarkEnd w:id="34"/>
    <w:bookmarkStart w:name="z42" w:id="35"/>
    <w:p>
      <w:pPr>
        <w:spacing w:after="0"/>
        <w:ind w:left="0"/>
        <w:jc w:val="both"/>
      </w:pPr>
      <w:r>
        <w:rPr>
          <w:rFonts w:ascii="Times New Roman"/>
          <w:b w:val="false"/>
          <w:i w:val="false"/>
          <w:color w:val="000000"/>
          <w:sz w:val="28"/>
        </w:rPr>
        <w:t>
      На 1 января 2021 года поголовье в ТОО, крестьянских и фермерских хозяйствах Аккистауского сельского округа составляет: крупного рогатого скота 342 головы, мелкого скота 907 голов, 771голова лошадей, 174 голов верблюдов.</w:t>
      </w:r>
    </w:p>
    <w:bookmarkEnd w:id="35"/>
    <w:bookmarkStart w:name="z43" w:id="36"/>
    <w:p>
      <w:pPr>
        <w:spacing w:after="0"/>
        <w:ind w:left="0"/>
        <w:jc w:val="both"/>
      </w:pPr>
      <w:r>
        <w:rPr>
          <w:rFonts w:ascii="Times New Roman"/>
          <w:b w:val="false"/>
          <w:i w:val="false"/>
          <w:color w:val="000000"/>
          <w:sz w:val="28"/>
        </w:rPr>
        <w:t>
      Для выпаса сельскохозяйственных животных ТОО, крестьянских и фермерских хозяйств при имеющихся пастбищных угодьях в 5390 га дополнительно требуется 25069,6 га пастбищ.</w:t>
      </w:r>
    </w:p>
    <w:bookmarkEnd w:id="36"/>
    <w:bookmarkStart w:name="z44" w:id="37"/>
    <w:p>
      <w:pPr>
        <w:spacing w:after="0"/>
        <w:ind w:left="0"/>
        <w:jc w:val="both"/>
      </w:pPr>
      <w:r>
        <w:rPr>
          <w:rFonts w:ascii="Times New Roman"/>
          <w:b w:val="false"/>
          <w:i w:val="false"/>
          <w:color w:val="000000"/>
          <w:sz w:val="28"/>
        </w:rPr>
        <w:t>
      Расчет:</w:t>
      </w:r>
    </w:p>
    <w:bookmarkEnd w:id="37"/>
    <w:bookmarkStart w:name="z45" w:id="38"/>
    <w:p>
      <w:pPr>
        <w:spacing w:after="0"/>
        <w:ind w:left="0"/>
        <w:jc w:val="both"/>
      </w:pPr>
      <w:r>
        <w:rPr>
          <w:rFonts w:ascii="Times New Roman"/>
          <w:b w:val="false"/>
          <w:i w:val="false"/>
          <w:color w:val="000000"/>
          <w:sz w:val="28"/>
        </w:rPr>
        <w:t xml:space="preserve">
      Для КРС –342 гол.*18га./гол.= 6156 га. </w:t>
      </w:r>
    </w:p>
    <w:bookmarkEnd w:id="38"/>
    <w:bookmarkStart w:name="z46" w:id="39"/>
    <w:p>
      <w:pPr>
        <w:spacing w:after="0"/>
        <w:ind w:left="0"/>
        <w:jc w:val="both"/>
      </w:pPr>
      <w:r>
        <w:rPr>
          <w:rFonts w:ascii="Times New Roman"/>
          <w:b w:val="false"/>
          <w:i w:val="false"/>
          <w:color w:val="000000"/>
          <w:sz w:val="28"/>
        </w:rPr>
        <w:t xml:space="preserve">
      Для мелкого скота – 907 гол.*3,6га./гол.= 3265,2 га. </w:t>
      </w:r>
    </w:p>
    <w:bookmarkEnd w:id="39"/>
    <w:bookmarkStart w:name="z47" w:id="40"/>
    <w:p>
      <w:pPr>
        <w:spacing w:after="0"/>
        <w:ind w:left="0"/>
        <w:jc w:val="both"/>
      </w:pPr>
      <w:r>
        <w:rPr>
          <w:rFonts w:ascii="Times New Roman"/>
          <w:b w:val="false"/>
          <w:i w:val="false"/>
          <w:color w:val="000000"/>
          <w:sz w:val="28"/>
        </w:rPr>
        <w:t xml:space="preserve">
      Для лошадей – 771 гол.*21,6га./гол.= 16653,6 га. </w:t>
      </w:r>
    </w:p>
    <w:bookmarkEnd w:id="40"/>
    <w:bookmarkStart w:name="z48" w:id="41"/>
    <w:p>
      <w:pPr>
        <w:spacing w:after="0"/>
        <w:ind w:left="0"/>
        <w:jc w:val="both"/>
      </w:pPr>
      <w:r>
        <w:rPr>
          <w:rFonts w:ascii="Times New Roman"/>
          <w:b w:val="false"/>
          <w:i w:val="false"/>
          <w:color w:val="000000"/>
          <w:sz w:val="28"/>
        </w:rPr>
        <w:t>
      Для верблюдов – 174 гол.*25,2 га./гол.= 4384,8 га.</w:t>
      </w:r>
    </w:p>
    <w:bookmarkEnd w:id="41"/>
    <w:bookmarkStart w:name="z49" w:id="42"/>
    <w:p>
      <w:pPr>
        <w:spacing w:after="0"/>
        <w:ind w:left="0"/>
        <w:jc w:val="both"/>
      </w:pPr>
      <w:r>
        <w:rPr>
          <w:rFonts w:ascii="Times New Roman"/>
          <w:b w:val="false"/>
          <w:i w:val="false"/>
          <w:color w:val="000000"/>
          <w:sz w:val="28"/>
        </w:rPr>
        <w:t>
      6156 га.+3265,2га.+16653,6 га.+4384,8 га.=30459,6 га.</w:t>
      </w:r>
    </w:p>
    <w:bookmarkEnd w:id="42"/>
    <w:bookmarkStart w:name="z50" w:id="43"/>
    <w:p>
      <w:pPr>
        <w:spacing w:after="0"/>
        <w:ind w:left="0"/>
        <w:jc w:val="both"/>
      </w:pPr>
      <w:r>
        <w:rPr>
          <w:rFonts w:ascii="Times New Roman"/>
          <w:b w:val="false"/>
          <w:i w:val="false"/>
          <w:color w:val="000000"/>
          <w:sz w:val="28"/>
        </w:rPr>
        <w:t>
      30459,6-5390=25069,6 га.</w:t>
      </w:r>
    </w:p>
    <w:bookmarkEnd w:id="43"/>
    <w:bookmarkStart w:name="z51" w:id="44"/>
    <w:p>
      <w:pPr>
        <w:spacing w:after="0"/>
        <w:ind w:left="0"/>
        <w:jc w:val="both"/>
      </w:pPr>
      <w:r>
        <w:rPr>
          <w:rFonts w:ascii="Times New Roman"/>
          <w:b w:val="false"/>
          <w:i w:val="false"/>
          <w:color w:val="000000"/>
          <w:sz w:val="28"/>
        </w:rPr>
        <w:t>
      Согласно сведениям земельного баланса Исатайского района, площадь пастбищ, находящихся в землепользовании всех ТОО, крестьянских и фермерских хозяйств на территории Аккистауского сельского округа, составляет 5390 га.</w:t>
      </w:r>
    </w:p>
    <w:bookmarkEnd w:id="44"/>
    <w:bookmarkStart w:name="z52" w:id="45"/>
    <w:p>
      <w:pPr>
        <w:spacing w:after="0"/>
        <w:ind w:left="0"/>
        <w:jc w:val="both"/>
      </w:pPr>
      <w:r>
        <w:rPr>
          <w:rFonts w:ascii="Times New Roman"/>
          <w:b w:val="false"/>
          <w:i w:val="false"/>
          <w:color w:val="000000"/>
          <w:sz w:val="28"/>
        </w:rPr>
        <w:t xml:space="preserve">
      На территории Аккистауского сельского округа имеется 1(один) скотомогильник. </w:t>
      </w:r>
    </w:p>
    <w:bookmarkEnd w:id="45"/>
    <w:bookmarkStart w:name="z53" w:id="46"/>
    <w:p>
      <w:pPr>
        <w:spacing w:after="0"/>
        <w:ind w:left="0"/>
        <w:jc w:val="both"/>
      </w:pPr>
      <w:r>
        <w:rPr>
          <w:rFonts w:ascii="Times New Roman"/>
          <w:b w:val="false"/>
          <w:i w:val="false"/>
          <w:color w:val="000000"/>
          <w:sz w:val="28"/>
        </w:rPr>
        <w:t>
      На территории Аккистауского сельского округа имеются аридные пастбища.</w:t>
      </w:r>
    </w:p>
    <w:bookmarkEnd w:id="46"/>
    <w:bookmarkStart w:name="z54" w:id="47"/>
    <w:p>
      <w:pPr>
        <w:spacing w:after="0"/>
        <w:ind w:left="0"/>
        <w:jc w:val="both"/>
      </w:pPr>
      <w:r>
        <w:rPr>
          <w:rFonts w:ascii="Times New Roman"/>
          <w:b w:val="false"/>
          <w:i w:val="false"/>
          <w:color w:val="000000"/>
          <w:sz w:val="28"/>
        </w:rPr>
        <w:t>
      В Аккистауском сельском округе сервитуты для прогона скота не установлены.</w:t>
      </w:r>
    </w:p>
    <w:bookmarkEnd w:id="47"/>
    <w:bookmarkStart w:name="z55" w:id="48"/>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п.3</w:t>
      </w:r>
      <w:r>
        <w:rPr>
          <w:rFonts w:ascii="Times New Roman"/>
          <w:b w:val="false"/>
          <w:i w:val="false"/>
          <w:color w:val="000000"/>
          <w:sz w:val="28"/>
        </w:rPr>
        <w:t xml:space="preserve"> ст.15 Закона Республики Казахстан "О пастбищах", поголовье сельскохозяйственных животных личного подворья местного населения, крестьянских и фермерских хозяйств в Аккистауском сельском округе, не обеспеченных пастбищами в пределах села перемещается на отгонные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Аккистаускому сельскому округу на 2021-2022 годы</w:t>
            </w:r>
          </w:p>
        </w:tc>
      </w:tr>
    </w:tbl>
    <w:bookmarkStart w:name="z57" w:id="49"/>
    <w:p>
      <w:pPr>
        <w:spacing w:after="0"/>
        <w:ind w:left="0"/>
        <w:jc w:val="left"/>
      </w:pPr>
      <w:r>
        <w:rPr>
          <w:rFonts w:ascii="Times New Roman"/>
          <w:b/>
          <w:i w:val="false"/>
          <w:color w:val="000000"/>
        </w:rPr>
        <w:t xml:space="preserve"> Схема (карта) расположения пастбищ на территории Аккистауского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49"/>
    <w:bookmarkStart w:name="z5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1"/>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физических и юридических лиц Аккистауского сельского округа</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нехватки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личного подворья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2"/>
          <w:p>
            <w:pPr>
              <w:spacing w:after="20"/>
              <w:ind w:left="20"/>
              <w:jc w:val="both"/>
            </w:pPr>
            <w:r>
              <w:rPr>
                <w:rFonts w:ascii="Times New Roman"/>
                <w:b w:val="false"/>
                <w:i w:val="false"/>
                <w:color w:val="000000"/>
                <w:sz w:val="20"/>
              </w:rPr>
              <w:t>
КРС - 1294 голов</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1483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Лошадей-2456 голов</w:t>
            </w:r>
          </w:p>
          <w:p>
            <w:pPr>
              <w:spacing w:after="20"/>
              <w:ind w:left="20"/>
              <w:jc w:val="both"/>
            </w:pPr>
            <w:r>
              <w:rPr>
                <w:rFonts w:ascii="Times New Roman"/>
                <w:b w:val="false"/>
                <w:i w:val="false"/>
                <w:color w:val="000000"/>
                <w:sz w:val="20"/>
              </w:rPr>
              <w:t>
Верблюдов –665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крестьянских и фермерских хозяйств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3"/>
          <w:p>
            <w:pPr>
              <w:spacing w:after="20"/>
              <w:ind w:left="20"/>
              <w:jc w:val="both"/>
            </w:pPr>
            <w:r>
              <w:rPr>
                <w:rFonts w:ascii="Times New Roman"/>
                <w:b w:val="false"/>
                <w:i w:val="false"/>
                <w:color w:val="000000"/>
                <w:sz w:val="20"/>
              </w:rPr>
              <w:t>
КРС – 342 голов</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- 907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 771 голов</w:t>
            </w:r>
          </w:p>
          <w:p>
            <w:pPr>
              <w:spacing w:after="20"/>
              <w:ind w:left="20"/>
              <w:jc w:val="both"/>
            </w:pPr>
            <w:r>
              <w:rPr>
                <w:rFonts w:ascii="Times New Roman"/>
                <w:b w:val="false"/>
                <w:i w:val="false"/>
                <w:color w:val="000000"/>
                <w:sz w:val="20"/>
              </w:rPr>
              <w:t>
Верблюдов – 174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Аккистаускому сельскому округу на 2021-2022 годы</w:t>
            </w:r>
          </w:p>
        </w:tc>
      </w:tr>
    </w:tbl>
    <w:bookmarkStart w:name="z68" w:id="54"/>
    <w:p>
      <w:pPr>
        <w:spacing w:after="0"/>
        <w:ind w:left="0"/>
        <w:jc w:val="left"/>
      </w:pPr>
      <w:r>
        <w:rPr>
          <w:rFonts w:ascii="Times New Roman"/>
          <w:b/>
          <w:i w:val="false"/>
          <w:color w:val="000000"/>
        </w:rPr>
        <w:t xml:space="preserve"> Приемлемые схемы пастбищеоборотов Схема пастбищеоборотов, приелемая для Аккистауского сельского округа</w:t>
      </w:r>
    </w:p>
    <w:bookmarkEnd w:id="54"/>
    <w:bookmarkStart w:name="z7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Аккистаускому сельскому округу на 2021-2022 годы</w:t>
            </w:r>
          </w:p>
        </w:tc>
      </w:tr>
    </w:tbl>
    <w:bookmarkStart w:name="z72" w:id="5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6"/>
    <w:bookmarkStart w:name="z7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Аккистаускому сельскому округу на 2021-2022 годы</w:t>
            </w:r>
          </w:p>
        </w:tc>
      </w:tr>
    </w:tbl>
    <w:bookmarkStart w:name="z75" w:id="5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копаньям, оросительным или обводнительным каналам, трубчатым или шахтным колодцам), составленная согласно норме потребления воды  По территории Аккистауского сельского округа протекает обводнительный канал "Есиркеп" протяженностью 5 километров и "Шыныбек" протяженностью 16 километров. Аккистауский сельский округ</w:t>
      </w:r>
    </w:p>
    <w:bookmarkEnd w:id="58"/>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Аккистаускому сельскому округу на 2021-2022 годы</w:t>
            </w:r>
          </w:p>
        </w:tc>
      </w:tr>
    </w:tbl>
    <w:bookmarkStart w:name="z80" w:id="6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60"/>
    <w:bookmarkStart w:name="z8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управлению пастбищами и их использованию по Аккистаускому сельскому округу на 2021-2022 годы </w:t>
            </w:r>
          </w:p>
        </w:tc>
      </w:tr>
    </w:tbl>
    <w:bookmarkStart w:name="z83" w:id="6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Аккистауском сельском округе</w:t>
      </w:r>
    </w:p>
    <w:bookmarkEnd w:id="62"/>
    <w:bookmarkStart w:name="z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Аккистаускому сельскому округу на 2021-2022 годы</w:t>
            </w:r>
          </w:p>
        </w:tc>
      </w:tr>
    </w:tbl>
    <w:bookmarkStart w:name="z86" w:id="6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4"/>
    <w:bookmarkStart w:name="z8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Исатайского районного маслихата от 14 мая 2021 года № 37-VII</w:t>
            </w:r>
          </w:p>
        </w:tc>
      </w:tr>
    </w:tbl>
    <w:bookmarkStart w:name="z89" w:id="66"/>
    <w:p>
      <w:pPr>
        <w:spacing w:after="0"/>
        <w:ind w:left="0"/>
        <w:jc w:val="left"/>
      </w:pPr>
      <w:r>
        <w:rPr>
          <w:rFonts w:ascii="Times New Roman"/>
          <w:b/>
          <w:i w:val="false"/>
          <w:color w:val="000000"/>
        </w:rPr>
        <w:t xml:space="preserve"> План по управлению пастбищами и их использованию по Тущыкудыкскому сельскому округу на 2021-2022 годы</w:t>
      </w:r>
    </w:p>
    <w:bookmarkEnd w:id="66"/>
    <w:bookmarkStart w:name="z90" w:id="67"/>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Тущыкудыкском сельском округена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Государственном реестре нормативных правовых актов Республики Казахстан за номером 111938),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Государственном реестре нормативных правовых актов Республики Казахстан за номером 89660).</w:t>
      </w:r>
    </w:p>
    <w:bookmarkEnd w:id="67"/>
    <w:bookmarkStart w:name="z91" w:id="6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8"/>
    <w:bookmarkStart w:name="z92" w:id="69"/>
    <w:p>
      <w:pPr>
        <w:spacing w:after="0"/>
        <w:ind w:left="0"/>
        <w:jc w:val="both"/>
      </w:pPr>
      <w:r>
        <w:rPr>
          <w:rFonts w:ascii="Times New Roman"/>
          <w:b w:val="false"/>
          <w:i w:val="false"/>
          <w:color w:val="000000"/>
          <w:sz w:val="28"/>
        </w:rPr>
        <w:t>
      План содержит:</w:t>
      </w:r>
    </w:p>
    <w:bookmarkEnd w:id="69"/>
    <w:bookmarkStart w:name="z93" w:id="70"/>
    <w:p>
      <w:pPr>
        <w:spacing w:after="0"/>
        <w:ind w:left="0"/>
        <w:jc w:val="both"/>
      </w:pPr>
      <w:r>
        <w:rPr>
          <w:rFonts w:ascii="Times New Roman"/>
          <w:b w:val="false"/>
          <w:i w:val="false"/>
          <w:color w:val="000000"/>
          <w:sz w:val="28"/>
        </w:rPr>
        <w:t>
      1) схему (карту) расположения пастбищ на территории Тущыкудыкского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70"/>
    <w:bookmarkStart w:name="z94" w:id="71"/>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71"/>
    <w:bookmarkStart w:name="z95" w:id="72"/>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72"/>
    <w:bookmarkStart w:name="z96" w:id="73"/>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73"/>
    <w:bookmarkStart w:name="z97" w:id="74"/>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74"/>
    <w:bookmarkStart w:name="z98" w:id="75"/>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75"/>
    <w:bookmarkStart w:name="z99" w:id="76"/>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76"/>
    <w:bookmarkStart w:name="z100" w:id="77"/>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с акимами сел, сельского округа и пастбищепользователей.</w:t>
      </w:r>
    </w:p>
    <w:bookmarkEnd w:id="77"/>
    <w:bookmarkStart w:name="z101" w:id="78"/>
    <w:p>
      <w:pPr>
        <w:spacing w:after="0"/>
        <w:ind w:left="0"/>
        <w:jc w:val="both"/>
      </w:pPr>
      <w:r>
        <w:rPr>
          <w:rFonts w:ascii="Times New Roman"/>
          <w:b w:val="false"/>
          <w:i w:val="false"/>
          <w:color w:val="000000"/>
          <w:sz w:val="28"/>
        </w:rPr>
        <w:t>
      Общая площадь территории Тущыкудыкского сельского округа 435337 гектар (га), из них земли населенных пунктов – 42131 га, земли запаса- 393206га.</w:t>
      </w:r>
    </w:p>
    <w:bookmarkEnd w:id="78"/>
    <w:bookmarkStart w:name="z102" w:id="79"/>
    <w:p>
      <w:pPr>
        <w:spacing w:after="0"/>
        <w:ind w:left="0"/>
        <w:jc w:val="both"/>
      </w:pPr>
      <w:r>
        <w:rPr>
          <w:rFonts w:ascii="Times New Roman"/>
          <w:b w:val="false"/>
          <w:i w:val="false"/>
          <w:color w:val="000000"/>
          <w:sz w:val="28"/>
        </w:rPr>
        <w:t>
      По административно-территориальному делению в Тущыкудыкском сельском округе имеются 3 сельских населенных пункта.</w:t>
      </w:r>
    </w:p>
    <w:bookmarkEnd w:id="79"/>
    <w:bookmarkStart w:name="z103" w:id="80"/>
    <w:p>
      <w:pPr>
        <w:spacing w:after="0"/>
        <w:ind w:left="0"/>
        <w:jc w:val="both"/>
      </w:pPr>
      <w:r>
        <w:rPr>
          <w:rFonts w:ascii="Times New Roman"/>
          <w:b w:val="false"/>
          <w:i w:val="false"/>
          <w:color w:val="000000"/>
          <w:sz w:val="28"/>
        </w:rPr>
        <w:t>
      Рельеф территории Тущыкудыкского сельского округа-равнинный. Территория округа расположена в центральной части Прикаспийской низменности. Большую часть территории занимают пески Нарын, Бузанай и Ментеке; Климат резко континентальный: короткая малоснежная, но довольно холодная зима и жаркое продолжительное лето. Средние температуры января −14 °С, июля 22-23 °С. Среднегодовое количество атмосферных осадков 300-350 мм. Большая часть занята солонцеватыми и засоленными почвами. На полупустынных почвах произрастают типчак, ковыль, полынь.</w:t>
      </w:r>
    </w:p>
    <w:bookmarkEnd w:id="80"/>
    <w:bookmarkStart w:name="z104" w:id="81"/>
    <w:p>
      <w:pPr>
        <w:spacing w:after="0"/>
        <w:ind w:left="0"/>
        <w:jc w:val="both"/>
      </w:pPr>
      <w:r>
        <w:rPr>
          <w:rFonts w:ascii="Times New Roman"/>
          <w:b w:val="false"/>
          <w:i w:val="false"/>
          <w:color w:val="000000"/>
          <w:sz w:val="28"/>
        </w:rPr>
        <w:t>
      Почвы в основном зеленополынные пастбища с преобладанием плохопоедаемых полыней (джунгарской, сантолинолистой, эстрагона, тонковойлочной, цитварной, кустарниковой, высокой, Маршалловской, пятидольчатой, шагыра, бургуна).</w:t>
      </w:r>
    </w:p>
    <w:bookmarkEnd w:id="81"/>
    <w:bookmarkStart w:name="z105" w:id="82"/>
    <w:p>
      <w:pPr>
        <w:spacing w:after="0"/>
        <w:ind w:left="0"/>
        <w:jc w:val="both"/>
      </w:pPr>
      <w:r>
        <w:rPr>
          <w:rFonts w:ascii="Times New Roman"/>
          <w:b w:val="false"/>
          <w:i w:val="false"/>
          <w:color w:val="000000"/>
          <w:sz w:val="28"/>
        </w:rPr>
        <w:t>
      На 1 января 2021 года в Тущыкудыкском сельском округе насчитывается (личное подворье) крупного рогатого скота 2988 голов, мелкого скота 5652 голов, 2128 голов лошадей, 1563 верблюдов.</w:t>
      </w:r>
    </w:p>
    <w:bookmarkEnd w:id="82"/>
    <w:bookmarkStart w:name="z106" w:id="83"/>
    <w:p>
      <w:pPr>
        <w:spacing w:after="0"/>
        <w:ind w:left="0"/>
        <w:jc w:val="both"/>
      </w:pPr>
      <w:r>
        <w:rPr>
          <w:rFonts w:ascii="Times New Roman"/>
          <w:b w:val="false"/>
          <w:i w:val="false"/>
          <w:color w:val="000000"/>
          <w:sz w:val="28"/>
        </w:rPr>
        <w:t>
      Площадь пастбищ в пределах территории населенного пункта Тущыкудык, Кызылуй, Айбас – 0 гектар.</w:t>
      </w:r>
    </w:p>
    <w:bookmarkEnd w:id="83"/>
    <w:bookmarkStart w:name="z107" w:id="84"/>
    <w:p>
      <w:pPr>
        <w:spacing w:after="0"/>
        <w:ind w:left="0"/>
        <w:jc w:val="both"/>
      </w:pPr>
      <w:r>
        <w:rPr>
          <w:rFonts w:ascii="Times New Roman"/>
          <w:b w:val="false"/>
          <w:i w:val="false"/>
          <w:color w:val="000000"/>
          <w:sz w:val="28"/>
        </w:rPr>
        <w:t>
      Для выпаса сельскохозяйственных животных личного подворья местного населенияпри норме нагрузки на голову КРС – 18 га/гол., мелкого скота – 3,6 га/гол., лошадей – 21,4 га/гол., верблюдов – 25,2 га/гол.требуется 159483,6 га пастбищ.</w:t>
      </w:r>
    </w:p>
    <w:bookmarkEnd w:id="84"/>
    <w:bookmarkStart w:name="z108" w:id="85"/>
    <w:p>
      <w:pPr>
        <w:spacing w:after="0"/>
        <w:ind w:left="0"/>
        <w:jc w:val="both"/>
      </w:pPr>
      <w:r>
        <w:rPr>
          <w:rFonts w:ascii="Times New Roman"/>
          <w:b w:val="false"/>
          <w:i w:val="false"/>
          <w:color w:val="000000"/>
          <w:sz w:val="28"/>
        </w:rPr>
        <w:t>
      Расчет:</w:t>
      </w:r>
    </w:p>
    <w:bookmarkEnd w:id="85"/>
    <w:bookmarkStart w:name="z109" w:id="86"/>
    <w:p>
      <w:pPr>
        <w:spacing w:after="0"/>
        <w:ind w:left="0"/>
        <w:jc w:val="both"/>
      </w:pPr>
      <w:r>
        <w:rPr>
          <w:rFonts w:ascii="Times New Roman"/>
          <w:b w:val="false"/>
          <w:i w:val="false"/>
          <w:color w:val="000000"/>
          <w:sz w:val="28"/>
        </w:rPr>
        <w:t>
      Для КРС – 2988 гол.*18га./гол.= 53784 га.</w:t>
      </w:r>
    </w:p>
    <w:bookmarkEnd w:id="86"/>
    <w:bookmarkStart w:name="z110" w:id="87"/>
    <w:p>
      <w:pPr>
        <w:spacing w:after="0"/>
        <w:ind w:left="0"/>
        <w:jc w:val="both"/>
      </w:pPr>
      <w:r>
        <w:rPr>
          <w:rFonts w:ascii="Times New Roman"/>
          <w:b w:val="false"/>
          <w:i w:val="false"/>
          <w:color w:val="000000"/>
          <w:sz w:val="28"/>
        </w:rPr>
        <w:t>
      Для мелкого скота – 5652 гол.*3,6га./гол.= 20347,2 га.</w:t>
      </w:r>
    </w:p>
    <w:bookmarkEnd w:id="87"/>
    <w:bookmarkStart w:name="z111" w:id="88"/>
    <w:p>
      <w:pPr>
        <w:spacing w:after="0"/>
        <w:ind w:left="0"/>
        <w:jc w:val="both"/>
      </w:pPr>
      <w:r>
        <w:rPr>
          <w:rFonts w:ascii="Times New Roman"/>
          <w:b w:val="false"/>
          <w:i w:val="false"/>
          <w:color w:val="000000"/>
          <w:sz w:val="28"/>
        </w:rPr>
        <w:t xml:space="preserve">
      Для лошадей – 2128 гол.*21,4га./гол.= 45964,8 га. </w:t>
      </w:r>
    </w:p>
    <w:bookmarkEnd w:id="88"/>
    <w:bookmarkStart w:name="z112" w:id="89"/>
    <w:p>
      <w:pPr>
        <w:spacing w:after="0"/>
        <w:ind w:left="0"/>
        <w:jc w:val="both"/>
      </w:pPr>
      <w:r>
        <w:rPr>
          <w:rFonts w:ascii="Times New Roman"/>
          <w:b w:val="false"/>
          <w:i w:val="false"/>
          <w:color w:val="000000"/>
          <w:sz w:val="28"/>
        </w:rPr>
        <w:t>
      Для верблюдов – 1563 гол.*25,2 га./гол.=39387,6 га.</w:t>
      </w:r>
    </w:p>
    <w:bookmarkEnd w:id="89"/>
    <w:bookmarkStart w:name="z113" w:id="90"/>
    <w:p>
      <w:pPr>
        <w:spacing w:after="0"/>
        <w:ind w:left="0"/>
        <w:jc w:val="both"/>
      </w:pPr>
      <w:r>
        <w:rPr>
          <w:rFonts w:ascii="Times New Roman"/>
          <w:b w:val="false"/>
          <w:i w:val="false"/>
          <w:color w:val="000000"/>
          <w:sz w:val="28"/>
        </w:rPr>
        <w:t xml:space="preserve">
      53784 га.+ 20347,2 га.+45964,8 га.+ 39387,6 га.=159483,6 га. </w:t>
      </w:r>
    </w:p>
    <w:bookmarkEnd w:id="90"/>
    <w:bookmarkStart w:name="z114" w:id="91"/>
    <w:p>
      <w:pPr>
        <w:spacing w:after="0"/>
        <w:ind w:left="0"/>
        <w:jc w:val="both"/>
      </w:pPr>
      <w:r>
        <w:rPr>
          <w:rFonts w:ascii="Times New Roman"/>
          <w:b w:val="false"/>
          <w:i w:val="false"/>
          <w:color w:val="000000"/>
          <w:sz w:val="28"/>
        </w:rPr>
        <w:t>
      На 1 января 2021 года поголовье в ТОО, крестьянских и фермерских хозяйствах Тущыкудыкского сельского округа составляет: крупного рогатого скота 3845 головы, мелкого скота 6885 голов, 3516голов лошадей, 1163головы верблюдов.</w:t>
      </w:r>
    </w:p>
    <w:bookmarkEnd w:id="91"/>
    <w:bookmarkStart w:name="z115" w:id="92"/>
    <w:p>
      <w:pPr>
        <w:spacing w:after="0"/>
        <w:ind w:left="0"/>
        <w:jc w:val="both"/>
      </w:pPr>
      <w:r>
        <w:rPr>
          <w:rFonts w:ascii="Times New Roman"/>
          <w:b w:val="false"/>
          <w:i w:val="false"/>
          <w:color w:val="000000"/>
          <w:sz w:val="28"/>
        </w:rPr>
        <w:t xml:space="preserve">
      Для выпаса сельскохозяйственных животных ТОО, крестьянских и фермерских хозяйств потребность в пастбищах составляет 243526,8 га, в землепользовании этих хозяйств имеется 49720 га пастбищных угодий, дополнительно требуется 149529,2 га пастбищ. </w:t>
      </w:r>
    </w:p>
    <w:bookmarkEnd w:id="92"/>
    <w:bookmarkStart w:name="z116" w:id="93"/>
    <w:p>
      <w:pPr>
        <w:spacing w:after="0"/>
        <w:ind w:left="0"/>
        <w:jc w:val="both"/>
      </w:pPr>
      <w:r>
        <w:rPr>
          <w:rFonts w:ascii="Times New Roman"/>
          <w:b w:val="false"/>
          <w:i w:val="false"/>
          <w:color w:val="000000"/>
          <w:sz w:val="28"/>
        </w:rPr>
        <w:t>
      Расчет:</w:t>
      </w:r>
    </w:p>
    <w:bookmarkEnd w:id="93"/>
    <w:bookmarkStart w:name="z117" w:id="94"/>
    <w:p>
      <w:pPr>
        <w:spacing w:after="0"/>
        <w:ind w:left="0"/>
        <w:jc w:val="both"/>
      </w:pPr>
      <w:r>
        <w:rPr>
          <w:rFonts w:ascii="Times New Roman"/>
          <w:b w:val="false"/>
          <w:i w:val="false"/>
          <w:color w:val="000000"/>
          <w:sz w:val="28"/>
        </w:rPr>
        <w:t>
      Для КРС – 3845 гол.*18 га./гол.=84590 га.</w:t>
      </w:r>
    </w:p>
    <w:bookmarkEnd w:id="94"/>
    <w:bookmarkStart w:name="z118" w:id="95"/>
    <w:p>
      <w:pPr>
        <w:spacing w:after="0"/>
        <w:ind w:left="0"/>
        <w:jc w:val="both"/>
      </w:pPr>
      <w:r>
        <w:rPr>
          <w:rFonts w:ascii="Times New Roman"/>
          <w:b w:val="false"/>
          <w:i w:val="false"/>
          <w:color w:val="000000"/>
          <w:sz w:val="28"/>
        </w:rPr>
        <w:t>
      Для мелкого скота – 6885 гол.*3,6га./гол.= 30294 га.</w:t>
      </w:r>
    </w:p>
    <w:bookmarkEnd w:id="95"/>
    <w:bookmarkStart w:name="z119" w:id="96"/>
    <w:p>
      <w:pPr>
        <w:spacing w:after="0"/>
        <w:ind w:left="0"/>
        <w:jc w:val="both"/>
      </w:pPr>
      <w:r>
        <w:rPr>
          <w:rFonts w:ascii="Times New Roman"/>
          <w:b w:val="false"/>
          <w:i w:val="false"/>
          <w:color w:val="000000"/>
          <w:sz w:val="28"/>
        </w:rPr>
        <w:t>
      Для лошадей – 3516 гол.*21,6га./гол.=92822,4 га.</w:t>
      </w:r>
    </w:p>
    <w:bookmarkEnd w:id="96"/>
    <w:bookmarkStart w:name="z120" w:id="97"/>
    <w:p>
      <w:pPr>
        <w:spacing w:after="0"/>
        <w:ind w:left="0"/>
        <w:jc w:val="both"/>
      </w:pPr>
      <w:r>
        <w:rPr>
          <w:rFonts w:ascii="Times New Roman"/>
          <w:b w:val="false"/>
          <w:i w:val="false"/>
          <w:color w:val="000000"/>
          <w:sz w:val="28"/>
        </w:rPr>
        <w:t>
      Для верблюдов – 1163 гол.*25,2 га./гол.=35820,4 га.</w:t>
      </w:r>
    </w:p>
    <w:bookmarkEnd w:id="97"/>
    <w:bookmarkStart w:name="z121" w:id="98"/>
    <w:p>
      <w:pPr>
        <w:spacing w:after="0"/>
        <w:ind w:left="0"/>
        <w:jc w:val="both"/>
      </w:pPr>
      <w:r>
        <w:rPr>
          <w:rFonts w:ascii="Times New Roman"/>
          <w:b w:val="false"/>
          <w:i w:val="false"/>
          <w:color w:val="000000"/>
          <w:sz w:val="28"/>
        </w:rPr>
        <w:t>
      69210 га.+ 24786 га.+ 75945,6га.+ 29307,6 га.=199249,2 га.</w:t>
      </w:r>
    </w:p>
    <w:bookmarkEnd w:id="98"/>
    <w:bookmarkStart w:name="z122" w:id="99"/>
    <w:p>
      <w:pPr>
        <w:spacing w:after="0"/>
        <w:ind w:left="0"/>
        <w:jc w:val="both"/>
      </w:pPr>
      <w:r>
        <w:rPr>
          <w:rFonts w:ascii="Times New Roman"/>
          <w:b w:val="false"/>
          <w:i w:val="false"/>
          <w:color w:val="000000"/>
          <w:sz w:val="28"/>
        </w:rPr>
        <w:t>
      199249,2-49720=149529,2 га.</w:t>
      </w:r>
    </w:p>
    <w:bookmarkEnd w:id="99"/>
    <w:bookmarkStart w:name="z123" w:id="100"/>
    <w:p>
      <w:pPr>
        <w:spacing w:after="0"/>
        <w:ind w:left="0"/>
        <w:jc w:val="both"/>
      </w:pPr>
      <w:r>
        <w:rPr>
          <w:rFonts w:ascii="Times New Roman"/>
          <w:b w:val="false"/>
          <w:i w:val="false"/>
          <w:color w:val="000000"/>
          <w:sz w:val="28"/>
        </w:rPr>
        <w:t>
      Согласно сведениям земельного баланса Исатайского района, площадь пастбищ, находящихся в землепользовании всех ТОО, крестьянских и фермерских хозяйств на территории Тущыкудыкского сельского округа составляет 49720 га.</w:t>
      </w:r>
    </w:p>
    <w:bookmarkEnd w:id="100"/>
    <w:bookmarkStart w:name="z124" w:id="101"/>
    <w:p>
      <w:pPr>
        <w:spacing w:after="0"/>
        <w:ind w:left="0"/>
        <w:jc w:val="both"/>
      </w:pPr>
      <w:r>
        <w:rPr>
          <w:rFonts w:ascii="Times New Roman"/>
          <w:b w:val="false"/>
          <w:i w:val="false"/>
          <w:color w:val="000000"/>
          <w:sz w:val="28"/>
        </w:rPr>
        <w:t>
      На территории Тущыкудыкского сельского округа имеется 1(один) скотомогильник.</w:t>
      </w:r>
    </w:p>
    <w:bookmarkEnd w:id="101"/>
    <w:bookmarkStart w:name="z125" w:id="102"/>
    <w:p>
      <w:pPr>
        <w:spacing w:after="0"/>
        <w:ind w:left="0"/>
        <w:jc w:val="both"/>
      </w:pPr>
      <w:r>
        <w:rPr>
          <w:rFonts w:ascii="Times New Roman"/>
          <w:b w:val="false"/>
          <w:i w:val="false"/>
          <w:color w:val="000000"/>
          <w:sz w:val="28"/>
        </w:rPr>
        <w:t>
      На территории Тущыкудыкского сельского округа имеются аридные пастбища.</w:t>
      </w:r>
    </w:p>
    <w:bookmarkEnd w:id="102"/>
    <w:bookmarkStart w:name="z126" w:id="103"/>
    <w:p>
      <w:pPr>
        <w:spacing w:after="0"/>
        <w:ind w:left="0"/>
        <w:jc w:val="both"/>
      </w:pPr>
      <w:r>
        <w:rPr>
          <w:rFonts w:ascii="Times New Roman"/>
          <w:b w:val="false"/>
          <w:i w:val="false"/>
          <w:color w:val="000000"/>
          <w:sz w:val="28"/>
        </w:rPr>
        <w:t>
      В Тущыкудыкском сельском округе сервитуты для прогона скота не установлены.</w:t>
      </w:r>
    </w:p>
    <w:bookmarkEnd w:id="103"/>
    <w:bookmarkStart w:name="z127" w:id="104"/>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п.3</w:t>
      </w:r>
      <w:r>
        <w:rPr>
          <w:rFonts w:ascii="Times New Roman"/>
          <w:b w:val="false"/>
          <w:i w:val="false"/>
          <w:color w:val="000000"/>
          <w:sz w:val="28"/>
        </w:rPr>
        <w:t xml:space="preserve"> ст.15 Закона Республики Казахстан "О пастбищах",поголовье сельскохозяйственных животных личного подворья местного населения, крестьянских и фермерских хозяйств Зинеденского сельского округа, не обеспеченных пастбищами в пределах села перемещается на отгонные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Тущыкудыкскому сельскому округу на 2021-2022 годы</w:t>
            </w:r>
          </w:p>
        </w:tc>
      </w:tr>
    </w:tbl>
    <w:bookmarkStart w:name="z129" w:id="105"/>
    <w:p>
      <w:pPr>
        <w:spacing w:after="0"/>
        <w:ind w:left="0"/>
        <w:jc w:val="left"/>
      </w:pPr>
      <w:r>
        <w:rPr>
          <w:rFonts w:ascii="Times New Roman"/>
          <w:b/>
          <w:i w:val="false"/>
          <w:color w:val="000000"/>
        </w:rPr>
        <w:t xml:space="preserve"> Схема (карта) расположения пастбищ на территории Тущукудыкского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05"/>
    <w:bookmarkStart w:name="z130"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07"/>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физических и юридических лиц Тущыкудыкского сельского округа</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нехватки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личного подворья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8"/>
          <w:p>
            <w:pPr>
              <w:spacing w:after="20"/>
              <w:ind w:left="20"/>
              <w:jc w:val="both"/>
            </w:pPr>
            <w:r>
              <w:rPr>
                <w:rFonts w:ascii="Times New Roman"/>
                <w:b w:val="false"/>
                <w:i w:val="false"/>
                <w:color w:val="000000"/>
                <w:sz w:val="20"/>
              </w:rPr>
              <w:t>
КРС - 2988 голов</w:t>
            </w:r>
          </w:p>
          <w:bookmarkEnd w:id="108"/>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5652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Лошадей- 2128 голов</w:t>
            </w:r>
          </w:p>
          <w:p>
            <w:pPr>
              <w:spacing w:after="20"/>
              <w:ind w:left="20"/>
              <w:jc w:val="both"/>
            </w:pPr>
            <w:r>
              <w:rPr>
                <w:rFonts w:ascii="Times New Roman"/>
                <w:b w:val="false"/>
                <w:i w:val="false"/>
                <w:color w:val="000000"/>
                <w:sz w:val="20"/>
              </w:rPr>
              <w:t>
Верблюдов –1563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крестьянских и фермерских хозяйств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09"/>
          <w:p>
            <w:pPr>
              <w:spacing w:after="20"/>
              <w:ind w:left="20"/>
              <w:jc w:val="both"/>
            </w:pPr>
            <w:r>
              <w:rPr>
                <w:rFonts w:ascii="Times New Roman"/>
                <w:b w:val="false"/>
                <w:i w:val="false"/>
                <w:color w:val="000000"/>
                <w:sz w:val="20"/>
              </w:rPr>
              <w:t>
КРС – 3845 голов</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- 6885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 3516 голов</w:t>
            </w:r>
          </w:p>
          <w:p>
            <w:pPr>
              <w:spacing w:after="20"/>
              <w:ind w:left="20"/>
              <w:jc w:val="both"/>
            </w:pPr>
            <w:r>
              <w:rPr>
                <w:rFonts w:ascii="Times New Roman"/>
                <w:b w:val="false"/>
                <w:i w:val="false"/>
                <w:color w:val="000000"/>
                <w:sz w:val="20"/>
              </w:rPr>
              <w:t>
Верблюдов – 1163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- 149529,2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Тущыкудыкскому сельскому округу на 2021-2022 годы</w:t>
            </w:r>
          </w:p>
        </w:tc>
      </w:tr>
    </w:tbl>
    <w:bookmarkStart w:name="z140" w:id="110"/>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Тущыкудыкского сельского округа</w:t>
      </w:r>
    </w:p>
    <w:bookmarkEnd w:id="110"/>
    <w:bookmarkStart w:name="z142"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Тущыкудыкскому сельскому округу на 2021-2022 годы</w:t>
            </w:r>
          </w:p>
        </w:tc>
      </w:tr>
    </w:tbl>
    <w:bookmarkStart w:name="z144" w:id="11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2"/>
    <w:bookmarkStart w:name="z145"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Тущыкудыкскому сельскому округу на 2021-2022 годы</w:t>
            </w:r>
          </w:p>
        </w:tc>
      </w:tr>
    </w:tbl>
    <w:bookmarkStart w:name="z147" w:id="11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территории Тущыкудыкского сельского округа протекает обводнительный канал "Кызылуй" протяженностью 20 километров. Тущыкудыкский сельский округ</w:t>
      </w:r>
    </w:p>
    <w:bookmarkEnd w:id="114"/>
    <w:bookmarkStart w:name="z150"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их использованию по Тущыкудыкскому сельскому округу на 2021-2022 годы</w:t>
            </w:r>
          </w:p>
        </w:tc>
      </w:tr>
    </w:tbl>
    <w:bookmarkStart w:name="z152" w:id="11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6"/>
    <w:bookmarkStart w:name="z15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Тущыкудыкскому сельскому округу на 2021-2022 годы</w:t>
            </w:r>
          </w:p>
        </w:tc>
      </w:tr>
    </w:tbl>
    <w:bookmarkStart w:name="z155" w:id="11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Тущыкудыкском сельском округе</w:t>
      </w:r>
    </w:p>
    <w:bookmarkEnd w:id="118"/>
    <w:bookmarkStart w:name="z156"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Тущыкудыкскому сельскому округу на 2021-2022 годы</w:t>
            </w:r>
          </w:p>
        </w:tc>
      </w:tr>
    </w:tbl>
    <w:bookmarkStart w:name="z158" w:id="12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20"/>
    <w:bookmarkStart w:name="z159"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Исатайского районного маслихата от 14 мая 2021 года № 37-VII</w:t>
            </w:r>
          </w:p>
        </w:tc>
      </w:tr>
    </w:tbl>
    <w:bookmarkStart w:name="z161" w:id="122"/>
    <w:p>
      <w:pPr>
        <w:spacing w:after="0"/>
        <w:ind w:left="0"/>
        <w:jc w:val="left"/>
      </w:pPr>
      <w:r>
        <w:rPr>
          <w:rFonts w:ascii="Times New Roman"/>
          <w:b/>
          <w:i w:val="false"/>
          <w:color w:val="000000"/>
        </w:rPr>
        <w:t xml:space="preserve"> План по управлению пастбищами и их использованию по Камыскалинскому сельскому округу на 2021-2022 годы</w:t>
      </w:r>
    </w:p>
    <w:bookmarkEnd w:id="122"/>
    <w:bookmarkStart w:name="z162" w:id="12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Камыскалинском сельском округена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Государственном реестре нормативных правовых актов Республики Казахстан за номером 111938),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Государственном реестре нормативных правовых актов Республики Казахстан за номером 89660).</w:t>
      </w:r>
    </w:p>
    <w:bookmarkEnd w:id="123"/>
    <w:bookmarkStart w:name="z163" w:id="124"/>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24"/>
    <w:bookmarkStart w:name="z164" w:id="125"/>
    <w:p>
      <w:pPr>
        <w:spacing w:after="0"/>
        <w:ind w:left="0"/>
        <w:jc w:val="both"/>
      </w:pPr>
      <w:r>
        <w:rPr>
          <w:rFonts w:ascii="Times New Roman"/>
          <w:b w:val="false"/>
          <w:i w:val="false"/>
          <w:color w:val="000000"/>
          <w:sz w:val="28"/>
        </w:rPr>
        <w:t>
      План содержит:</w:t>
      </w:r>
    </w:p>
    <w:bookmarkEnd w:id="125"/>
    <w:bookmarkStart w:name="z165" w:id="126"/>
    <w:p>
      <w:pPr>
        <w:spacing w:after="0"/>
        <w:ind w:left="0"/>
        <w:jc w:val="both"/>
      </w:pPr>
      <w:r>
        <w:rPr>
          <w:rFonts w:ascii="Times New Roman"/>
          <w:b w:val="false"/>
          <w:i w:val="false"/>
          <w:color w:val="000000"/>
          <w:sz w:val="28"/>
        </w:rPr>
        <w:t>
      1) схему (карту) расположенияпастбищ на территории Камыскалинского сельского округа в разрезе категорий земель, собственников земельных участков иземлепользователей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126"/>
    <w:bookmarkStart w:name="z166" w:id="127"/>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27"/>
    <w:bookmarkStart w:name="z167" w:id="128"/>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28"/>
    <w:bookmarkStart w:name="z168" w:id="129"/>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29"/>
    <w:bookmarkStart w:name="z169" w:id="130"/>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30"/>
    <w:bookmarkStart w:name="z170" w:id="131"/>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131"/>
    <w:bookmarkStart w:name="z171" w:id="132"/>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132"/>
    <w:bookmarkStart w:name="z172" w:id="133"/>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с акимами сел, сельского округа и пастбищепользователей.</w:t>
      </w:r>
    </w:p>
    <w:bookmarkEnd w:id="133"/>
    <w:bookmarkStart w:name="z173" w:id="134"/>
    <w:p>
      <w:pPr>
        <w:spacing w:after="0"/>
        <w:ind w:left="0"/>
        <w:jc w:val="both"/>
      </w:pPr>
      <w:r>
        <w:rPr>
          <w:rFonts w:ascii="Times New Roman"/>
          <w:b w:val="false"/>
          <w:i w:val="false"/>
          <w:color w:val="000000"/>
          <w:sz w:val="28"/>
        </w:rPr>
        <w:t>
      Общая площадь территории Камыскалинского сельского округа– 288 695 гектар(га), из них земли населенных пунктов – 21441 га, земли запаса–267254га.</w:t>
      </w:r>
    </w:p>
    <w:bookmarkEnd w:id="134"/>
    <w:bookmarkStart w:name="z174" w:id="135"/>
    <w:p>
      <w:pPr>
        <w:spacing w:after="0"/>
        <w:ind w:left="0"/>
        <w:jc w:val="both"/>
      </w:pPr>
      <w:r>
        <w:rPr>
          <w:rFonts w:ascii="Times New Roman"/>
          <w:b w:val="false"/>
          <w:i w:val="false"/>
          <w:color w:val="000000"/>
          <w:sz w:val="28"/>
        </w:rPr>
        <w:t>
      Рельеф территории Камыскалинского сельского округа — равнинный. Территория округа расположена в центральной части Прикаспийской низменности. Большую часть территории занимают пески Нарын, Бузанай и Ментеке; Климат резко континентальный: короткая малоснежная, но довольно холодная зима и жаркое продолжительное лето. Средние температуры января −14 °С, июля 22—23 °С. Среднегодовое количество атмосферных осадков 300—350 мм. Большая часть занята солонцеватыми и засоленными почвами. На полупустынных почвах произрастают типчак, ковыль, полынь. Обитают волк, лисица, заяц, кабан, сайгак, суслик; гнездятся утка, гусь, чайка, чибис и другие.</w:t>
      </w:r>
    </w:p>
    <w:bookmarkEnd w:id="135"/>
    <w:bookmarkStart w:name="z175" w:id="136"/>
    <w:p>
      <w:pPr>
        <w:spacing w:after="0"/>
        <w:ind w:left="0"/>
        <w:jc w:val="both"/>
      </w:pPr>
      <w:r>
        <w:rPr>
          <w:rFonts w:ascii="Times New Roman"/>
          <w:b w:val="false"/>
          <w:i w:val="false"/>
          <w:color w:val="000000"/>
          <w:sz w:val="28"/>
        </w:rPr>
        <w:t>
      Почвы в основном пастбища с преобладанием плохопоедаемых полыней (джунгарской, сантолинолистой, эстрагона, тонковойлочной, цитварной, кустарниковой, высокой, Маршалловской, пятидольчатой, шагыра, бургуна).</w:t>
      </w:r>
    </w:p>
    <w:bookmarkEnd w:id="136"/>
    <w:bookmarkStart w:name="z176" w:id="137"/>
    <w:p>
      <w:pPr>
        <w:spacing w:after="0"/>
        <w:ind w:left="0"/>
        <w:jc w:val="both"/>
      </w:pPr>
      <w:r>
        <w:rPr>
          <w:rFonts w:ascii="Times New Roman"/>
          <w:b w:val="false"/>
          <w:i w:val="false"/>
          <w:color w:val="000000"/>
          <w:sz w:val="28"/>
        </w:rPr>
        <w:t>
      На 1 января 2021 года в Камыскалинском сельском округе насчитывается (личное подворье) крупного рогатого скота 1292 голов, мелкого скота 1866 голов,957 голов лошадей, 378 верблюдов.</w:t>
      </w:r>
    </w:p>
    <w:bookmarkEnd w:id="137"/>
    <w:bookmarkStart w:name="z177" w:id="138"/>
    <w:p>
      <w:pPr>
        <w:spacing w:after="0"/>
        <w:ind w:left="0"/>
        <w:jc w:val="both"/>
      </w:pPr>
      <w:r>
        <w:rPr>
          <w:rFonts w:ascii="Times New Roman"/>
          <w:b w:val="false"/>
          <w:i w:val="false"/>
          <w:color w:val="000000"/>
          <w:sz w:val="28"/>
        </w:rPr>
        <w:t>
      Для выпаса сельскохозяйственных животных личного подворья местного населенияпри норме нагрузки на голову КРС – 18 га/гол., мелкого скота – 3,6 га/гол., лошадей – 21,6 га/гол., верблюдов – 25,2 га/гол. требуется 60069,6 га. пастбищ.</w:t>
      </w:r>
    </w:p>
    <w:bookmarkEnd w:id="138"/>
    <w:bookmarkStart w:name="z178" w:id="139"/>
    <w:p>
      <w:pPr>
        <w:spacing w:after="0"/>
        <w:ind w:left="0"/>
        <w:jc w:val="both"/>
      </w:pPr>
      <w:r>
        <w:rPr>
          <w:rFonts w:ascii="Times New Roman"/>
          <w:b w:val="false"/>
          <w:i w:val="false"/>
          <w:color w:val="000000"/>
          <w:sz w:val="28"/>
        </w:rPr>
        <w:t>
      Расчет:</w:t>
      </w:r>
    </w:p>
    <w:bookmarkEnd w:id="139"/>
    <w:bookmarkStart w:name="z179" w:id="140"/>
    <w:p>
      <w:pPr>
        <w:spacing w:after="0"/>
        <w:ind w:left="0"/>
        <w:jc w:val="both"/>
      </w:pPr>
      <w:r>
        <w:rPr>
          <w:rFonts w:ascii="Times New Roman"/>
          <w:b w:val="false"/>
          <w:i w:val="false"/>
          <w:color w:val="000000"/>
          <w:sz w:val="28"/>
        </w:rPr>
        <w:t>
      Для КРС – 1292 гол.* 18га./гол.= 23256 га.</w:t>
      </w:r>
    </w:p>
    <w:bookmarkEnd w:id="140"/>
    <w:bookmarkStart w:name="z180" w:id="141"/>
    <w:p>
      <w:pPr>
        <w:spacing w:after="0"/>
        <w:ind w:left="0"/>
        <w:jc w:val="both"/>
      </w:pPr>
      <w:r>
        <w:rPr>
          <w:rFonts w:ascii="Times New Roman"/>
          <w:b w:val="false"/>
          <w:i w:val="false"/>
          <w:color w:val="000000"/>
          <w:sz w:val="28"/>
        </w:rPr>
        <w:t>
      Для мелкого скота – 1866 гол.* 3,6га./гол.= 6717,6 га.</w:t>
      </w:r>
    </w:p>
    <w:bookmarkEnd w:id="141"/>
    <w:bookmarkStart w:name="z181" w:id="142"/>
    <w:p>
      <w:pPr>
        <w:spacing w:after="0"/>
        <w:ind w:left="0"/>
        <w:jc w:val="both"/>
      </w:pPr>
      <w:r>
        <w:rPr>
          <w:rFonts w:ascii="Times New Roman"/>
          <w:b w:val="false"/>
          <w:i w:val="false"/>
          <w:color w:val="000000"/>
          <w:sz w:val="28"/>
        </w:rPr>
        <w:t>
      Для лошадей – 957 гол.* 21,6га./гол.= 20671,2 га.</w:t>
      </w:r>
    </w:p>
    <w:bookmarkEnd w:id="142"/>
    <w:bookmarkStart w:name="z182" w:id="143"/>
    <w:p>
      <w:pPr>
        <w:spacing w:after="0"/>
        <w:ind w:left="0"/>
        <w:jc w:val="both"/>
      </w:pPr>
      <w:r>
        <w:rPr>
          <w:rFonts w:ascii="Times New Roman"/>
          <w:b w:val="false"/>
          <w:i w:val="false"/>
          <w:color w:val="000000"/>
          <w:sz w:val="28"/>
        </w:rPr>
        <w:t xml:space="preserve">
      Для верблюдов – 374 гол.* 25,2 га./гол.= 9424,8 га. </w:t>
      </w:r>
    </w:p>
    <w:bookmarkEnd w:id="143"/>
    <w:bookmarkStart w:name="z183" w:id="144"/>
    <w:p>
      <w:pPr>
        <w:spacing w:after="0"/>
        <w:ind w:left="0"/>
        <w:jc w:val="both"/>
      </w:pPr>
      <w:r>
        <w:rPr>
          <w:rFonts w:ascii="Times New Roman"/>
          <w:b w:val="false"/>
          <w:i w:val="false"/>
          <w:color w:val="000000"/>
          <w:sz w:val="28"/>
        </w:rPr>
        <w:t>
      23256 га.+ 6717,6 га.+ 20671,2 га.+ 9424,8 га.= 60069,6 га.</w:t>
      </w:r>
    </w:p>
    <w:bookmarkEnd w:id="144"/>
    <w:bookmarkStart w:name="z184" w:id="145"/>
    <w:p>
      <w:pPr>
        <w:spacing w:after="0"/>
        <w:ind w:left="0"/>
        <w:jc w:val="both"/>
      </w:pPr>
      <w:r>
        <w:rPr>
          <w:rFonts w:ascii="Times New Roman"/>
          <w:b w:val="false"/>
          <w:i w:val="false"/>
          <w:color w:val="000000"/>
          <w:sz w:val="28"/>
        </w:rPr>
        <w:t>
      Площадь пастбищ в пределах территории населенных пунктов Х.Ергалиев, Жаскайрат, Аукайран – 0 гектар.</w:t>
      </w:r>
    </w:p>
    <w:bookmarkEnd w:id="145"/>
    <w:bookmarkStart w:name="z185" w:id="146"/>
    <w:p>
      <w:pPr>
        <w:spacing w:after="0"/>
        <w:ind w:left="0"/>
        <w:jc w:val="both"/>
      </w:pPr>
      <w:r>
        <w:rPr>
          <w:rFonts w:ascii="Times New Roman"/>
          <w:b w:val="false"/>
          <w:i w:val="false"/>
          <w:color w:val="000000"/>
          <w:sz w:val="28"/>
        </w:rPr>
        <w:t>
      На 1 января 2021 года поголовье в ТОО, крестьянских и фермерских хозяйствах Камыскалинского сельского округа составляет: крупного рогатого скота 3450 голов, мелкого скота 2942голов, 3425 голов лошадей, 993голов верблюдов.</w:t>
      </w:r>
    </w:p>
    <w:bookmarkEnd w:id="146"/>
    <w:bookmarkStart w:name="z186" w:id="147"/>
    <w:p>
      <w:pPr>
        <w:spacing w:after="0"/>
        <w:ind w:left="0"/>
        <w:jc w:val="both"/>
      </w:pPr>
      <w:r>
        <w:rPr>
          <w:rFonts w:ascii="Times New Roman"/>
          <w:b w:val="false"/>
          <w:i w:val="false"/>
          <w:color w:val="000000"/>
          <w:sz w:val="28"/>
        </w:rPr>
        <w:t>
      Для выпаса сельскохозяйственных животных ТОО, крестьянских и фермерских хозяйств при имеющихся пастбищных угодьях в 24198 га. дополнительно требуется 147496,8 га пастбищ.</w:t>
      </w:r>
    </w:p>
    <w:bookmarkEnd w:id="147"/>
    <w:bookmarkStart w:name="z187" w:id="148"/>
    <w:p>
      <w:pPr>
        <w:spacing w:after="0"/>
        <w:ind w:left="0"/>
        <w:jc w:val="both"/>
      </w:pPr>
      <w:r>
        <w:rPr>
          <w:rFonts w:ascii="Times New Roman"/>
          <w:b w:val="false"/>
          <w:i w:val="false"/>
          <w:color w:val="000000"/>
          <w:sz w:val="28"/>
        </w:rPr>
        <w:t>
      Расчет:</w:t>
      </w:r>
    </w:p>
    <w:bookmarkEnd w:id="148"/>
    <w:bookmarkStart w:name="z188" w:id="149"/>
    <w:p>
      <w:pPr>
        <w:spacing w:after="0"/>
        <w:ind w:left="0"/>
        <w:jc w:val="both"/>
      </w:pPr>
      <w:r>
        <w:rPr>
          <w:rFonts w:ascii="Times New Roman"/>
          <w:b w:val="false"/>
          <w:i w:val="false"/>
          <w:color w:val="000000"/>
          <w:sz w:val="28"/>
        </w:rPr>
        <w:t>
      Для КРС – 3450гол.*22га./гол=62100 га.</w:t>
      </w:r>
    </w:p>
    <w:bookmarkEnd w:id="149"/>
    <w:bookmarkStart w:name="z189" w:id="150"/>
    <w:p>
      <w:pPr>
        <w:spacing w:after="0"/>
        <w:ind w:left="0"/>
        <w:jc w:val="both"/>
      </w:pPr>
      <w:r>
        <w:rPr>
          <w:rFonts w:ascii="Times New Roman"/>
          <w:b w:val="false"/>
          <w:i w:val="false"/>
          <w:color w:val="000000"/>
          <w:sz w:val="28"/>
        </w:rPr>
        <w:t>
      Для мелкого скота – 2942 гол.*4,4га./гол.= 10591,2 га.</w:t>
      </w:r>
    </w:p>
    <w:bookmarkEnd w:id="150"/>
    <w:bookmarkStart w:name="z190" w:id="151"/>
    <w:p>
      <w:pPr>
        <w:spacing w:after="0"/>
        <w:ind w:left="0"/>
        <w:jc w:val="both"/>
      </w:pPr>
      <w:r>
        <w:rPr>
          <w:rFonts w:ascii="Times New Roman"/>
          <w:b w:val="false"/>
          <w:i w:val="false"/>
          <w:color w:val="000000"/>
          <w:sz w:val="28"/>
        </w:rPr>
        <w:t>
      Для лошадей – 3425 гол.*26,4га./гол.= 73980 га.</w:t>
      </w:r>
    </w:p>
    <w:bookmarkEnd w:id="151"/>
    <w:bookmarkStart w:name="z191" w:id="152"/>
    <w:p>
      <w:pPr>
        <w:spacing w:after="0"/>
        <w:ind w:left="0"/>
        <w:jc w:val="both"/>
      </w:pPr>
      <w:r>
        <w:rPr>
          <w:rFonts w:ascii="Times New Roman"/>
          <w:b w:val="false"/>
          <w:i w:val="false"/>
          <w:color w:val="000000"/>
          <w:sz w:val="28"/>
        </w:rPr>
        <w:t xml:space="preserve">
      Для верблюдов – 993 гол.*30,8 га./гол.= 25023,6 га. </w:t>
      </w:r>
    </w:p>
    <w:bookmarkEnd w:id="152"/>
    <w:bookmarkStart w:name="z192" w:id="153"/>
    <w:p>
      <w:pPr>
        <w:spacing w:after="0"/>
        <w:ind w:left="0"/>
        <w:jc w:val="both"/>
      </w:pPr>
      <w:r>
        <w:rPr>
          <w:rFonts w:ascii="Times New Roman"/>
          <w:b w:val="false"/>
          <w:i w:val="false"/>
          <w:color w:val="000000"/>
          <w:sz w:val="28"/>
        </w:rPr>
        <w:t xml:space="preserve">
      62100 га.+10591,2 га.+ 73980 га.+ 25023,6 га.= 171 694,8 га. </w:t>
      </w:r>
    </w:p>
    <w:bookmarkEnd w:id="153"/>
    <w:bookmarkStart w:name="z193" w:id="154"/>
    <w:p>
      <w:pPr>
        <w:spacing w:after="0"/>
        <w:ind w:left="0"/>
        <w:jc w:val="both"/>
      </w:pPr>
      <w:r>
        <w:rPr>
          <w:rFonts w:ascii="Times New Roman"/>
          <w:b w:val="false"/>
          <w:i w:val="false"/>
          <w:color w:val="000000"/>
          <w:sz w:val="28"/>
        </w:rPr>
        <w:t>
      171694,8-24198 = 147496,8 га.</w:t>
      </w:r>
    </w:p>
    <w:bookmarkEnd w:id="154"/>
    <w:bookmarkStart w:name="z194" w:id="155"/>
    <w:p>
      <w:pPr>
        <w:spacing w:after="0"/>
        <w:ind w:left="0"/>
        <w:jc w:val="both"/>
      </w:pPr>
      <w:r>
        <w:rPr>
          <w:rFonts w:ascii="Times New Roman"/>
          <w:b w:val="false"/>
          <w:i w:val="false"/>
          <w:color w:val="000000"/>
          <w:sz w:val="28"/>
        </w:rPr>
        <w:t>
      Согласно сведениям земельного баланса Исатайского района площадь пастбищ, находящихся в землепользовании всех ТОО, крестьянских и фермерских хозяйств на территории Камыскалинского сельского округа, составляет 24198 га.</w:t>
      </w:r>
    </w:p>
    <w:bookmarkEnd w:id="155"/>
    <w:bookmarkStart w:name="z195" w:id="156"/>
    <w:p>
      <w:pPr>
        <w:spacing w:after="0"/>
        <w:ind w:left="0"/>
        <w:jc w:val="both"/>
      </w:pPr>
      <w:r>
        <w:rPr>
          <w:rFonts w:ascii="Times New Roman"/>
          <w:b w:val="false"/>
          <w:i w:val="false"/>
          <w:color w:val="000000"/>
          <w:sz w:val="28"/>
        </w:rPr>
        <w:t>
      На территории Камыскалинского сельского округа имеется 1(один) скотомогильник.</w:t>
      </w:r>
    </w:p>
    <w:bookmarkEnd w:id="156"/>
    <w:bookmarkStart w:name="z196" w:id="157"/>
    <w:p>
      <w:pPr>
        <w:spacing w:after="0"/>
        <w:ind w:left="0"/>
        <w:jc w:val="both"/>
      </w:pPr>
      <w:r>
        <w:rPr>
          <w:rFonts w:ascii="Times New Roman"/>
          <w:b w:val="false"/>
          <w:i w:val="false"/>
          <w:color w:val="000000"/>
          <w:sz w:val="28"/>
        </w:rPr>
        <w:t>
      На территории Камыскалинского сельского округа имеются аридные пастбища.</w:t>
      </w:r>
    </w:p>
    <w:bookmarkEnd w:id="157"/>
    <w:bookmarkStart w:name="z197" w:id="158"/>
    <w:p>
      <w:pPr>
        <w:spacing w:after="0"/>
        <w:ind w:left="0"/>
        <w:jc w:val="both"/>
      </w:pPr>
      <w:r>
        <w:rPr>
          <w:rFonts w:ascii="Times New Roman"/>
          <w:b w:val="false"/>
          <w:i w:val="false"/>
          <w:color w:val="000000"/>
          <w:sz w:val="28"/>
        </w:rPr>
        <w:t>
      На территории Камыскалинского сельского округа сервитуты для прогона скота не установлены.</w:t>
      </w:r>
    </w:p>
    <w:bookmarkEnd w:id="158"/>
    <w:bookmarkStart w:name="z198" w:id="159"/>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п.3</w:t>
      </w:r>
      <w:r>
        <w:rPr>
          <w:rFonts w:ascii="Times New Roman"/>
          <w:b w:val="false"/>
          <w:i w:val="false"/>
          <w:color w:val="000000"/>
          <w:sz w:val="28"/>
        </w:rPr>
        <w:t xml:space="preserve"> ст.15 Закона Республики Казахстан "О пастбищах", поголовье сельскохозяйственных животных личного подворья местного населения, крестьянских и фермерских хозяйств Камыскалинского сельского округа, не обеспеченных пастбищами в пределах села перемещается на отгонные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Камыскалинскому сельскому округу на 2021-2022 годы</w:t>
            </w:r>
          </w:p>
        </w:tc>
      </w:tr>
    </w:tbl>
    <w:bookmarkStart w:name="z200" w:id="160"/>
    <w:p>
      <w:pPr>
        <w:spacing w:after="0"/>
        <w:ind w:left="0"/>
        <w:jc w:val="left"/>
      </w:pPr>
      <w:r>
        <w:rPr>
          <w:rFonts w:ascii="Times New Roman"/>
          <w:b/>
          <w:i w:val="false"/>
          <w:color w:val="000000"/>
        </w:rPr>
        <w:t xml:space="preserve"> Схема (карта) расположения пастбищ на территории Камыскалинского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60"/>
    <w:bookmarkStart w:name="z20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физических и юридических лиц Камыскалинского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нехватки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личного подворья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62"/>
          <w:p>
            <w:pPr>
              <w:spacing w:after="20"/>
              <w:ind w:left="20"/>
              <w:jc w:val="both"/>
            </w:pPr>
            <w:r>
              <w:rPr>
                <w:rFonts w:ascii="Times New Roman"/>
                <w:b w:val="false"/>
                <w:i w:val="false"/>
                <w:color w:val="000000"/>
                <w:sz w:val="20"/>
              </w:rPr>
              <w:t>
КРС - 1292 голов</w:t>
            </w:r>
          </w:p>
          <w:bookmarkEnd w:id="162"/>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1866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Лошадей-957 голов</w:t>
            </w:r>
          </w:p>
          <w:p>
            <w:pPr>
              <w:spacing w:after="20"/>
              <w:ind w:left="20"/>
              <w:jc w:val="both"/>
            </w:pPr>
            <w:r>
              <w:rPr>
                <w:rFonts w:ascii="Times New Roman"/>
                <w:b w:val="false"/>
                <w:i w:val="false"/>
                <w:color w:val="000000"/>
                <w:sz w:val="20"/>
              </w:rPr>
              <w:t>
Верблюдов –374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крестьянских и фермерских хозяйств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63"/>
          <w:p>
            <w:pPr>
              <w:spacing w:after="20"/>
              <w:ind w:left="20"/>
              <w:jc w:val="both"/>
            </w:pPr>
            <w:r>
              <w:rPr>
                <w:rFonts w:ascii="Times New Roman"/>
                <w:b w:val="false"/>
                <w:i w:val="false"/>
                <w:color w:val="000000"/>
                <w:sz w:val="20"/>
              </w:rPr>
              <w:t>
КРС – 3450 голов</w:t>
            </w:r>
          </w:p>
          <w:bookmarkEnd w:id="163"/>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- 2942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 3425 голов</w:t>
            </w:r>
          </w:p>
          <w:p>
            <w:pPr>
              <w:spacing w:after="20"/>
              <w:ind w:left="20"/>
              <w:jc w:val="both"/>
            </w:pPr>
            <w:r>
              <w:rPr>
                <w:rFonts w:ascii="Times New Roman"/>
                <w:b w:val="false"/>
                <w:i w:val="false"/>
                <w:color w:val="000000"/>
                <w:sz w:val="20"/>
              </w:rPr>
              <w:t>
Верблюдов – 993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- 147496,8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Камыскалинскому сельскому округу на 2021-2022 годы</w:t>
            </w:r>
          </w:p>
        </w:tc>
      </w:tr>
    </w:tbl>
    <w:bookmarkStart w:name="z211" w:id="164"/>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Камыскалинского сельского округа</w:t>
      </w:r>
    </w:p>
    <w:bookmarkEnd w:id="164"/>
    <w:bookmarkStart w:name="z213"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Камыскалинскому сельскому округу на 2021-2022 годы</w:t>
            </w:r>
          </w:p>
        </w:tc>
      </w:tr>
    </w:tbl>
    <w:bookmarkStart w:name="z215" w:id="16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66"/>
    <w:bookmarkStart w:name="z216"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Камыскалинскому сельскому округу на 2021-2022 годы</w:t>
            </w:r>
          </w:p>
        </w:tc>
      </w:tr>
    </w:tbl>
    <w:bookmarkStart w:name="z218" w:id="16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копаньям, оросительным или обводнительным каналам, трубчатым или шахтным колодцам), составленная согласно норме потребления воды По территории Камыскалинского сельского округа протекает обводнительный канал "Жаскайрат" протяженностью 8 километров. Камыскалинский сельский округ</w:t>
      </w:r>
    </w:p>
    <w:bookmarkEnd w:id="168"/>
    <w:bookmarkStart w:name="z221"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Камыскалинскому сельскому округу на 2021-2022 годы</w:t>
            </w:r>
          </w:p>
        </w:tc>
      </w:tr>
    </w:tbl>
    <w:bookmarkStart w:name="z223" w:id="17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70"/>
    <w:bookmarkStart w:name="z224"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Камыскалинскому сельскому округу на 2021-2022 годы</w:t>
            </w:r>
          </w:p>
        </w:tc>
      </w:tr>
    </w:tbl>
    <w:bookmarkStart w:name="z226" w:id="17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Камыскалинском сельском округе</w:t>
      </w:r>
    </w:p>
    <w:bookmarkEnd w:id="172"/>
    <w:bookmarkStart w:name="z227"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Камыскалинскому сельскому округу на 2021-2022 годы</w:t>
            </w:r>
          </w:p>
        </w:tc>
      </w:tr>
    </w:tbl>
    <w:bookmarkStart w:name="z229" w:id="17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74"/>
    <w:bookmarkStart w:name="z230"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Исатайского районного маслихата от 14 мая 2021 года № 37-VII</w:t>
            </w:r>
          </w:p>
        </w:tc>
      </w:tr>
    </w:tbl>
    <w:bookmarkStart w:name="z232" w:id="176"/>
    <w:p>
      <w:pPr>
        <w:spacing w:after="0"/>
        <w:ind w:left="0"/>
        <w:jc w:val="left"/>
      </w:pPr>
      <w:r>
        <w:rPr>
          <w:rFonts w:ascii="Times New Roman"/>
          <w:b/>
          <w:i w:val="false"/>
          <w:color w:val="000000"/>
        </w:rPr>
        <w:t xml:space="preserve"> План по управлению пастбищами и их использованию по Жанбайскому сельскому округу на 2021-2022 годы</w:t>
      </w:r>
    </w:p>
    <w:bookmarkEnd w:id="176"/>
    <w:bookmarkStart w:name="z233" w:id="177"/>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Жанбайском сельском округена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Государственном реестре нормативных правовых актов Республики Казахстан за номером 111938),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Государственном реестре нормативных правовых актов Республики Казахстан за номером 89660).</w:t>
      </w:r>
    </w:p>
    <w:bookmarkEnd w:id="177"/>
    <w:bookmarkStart w:name="z234" w:id="17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78"/>
    <w:bookmarkStart w:name="z235" w:id="179"/>
    <w:p>
      <w:pPr>
        <w:spacing w:after="0"/>
        <w:ind w:left="0"/>
        <w:jc w:val="both"/>
      </w:pPr>
      <w:r>
        <w:rPr>
          <w:rFonts w:ascii="Times New Roman"/>
          <w:b w:val="false"/>
          <w:i w:val="false"/>
          <w:color w:val="000000"/>
          <w:sz w:val="28"/>
        </w:rPr>
        <w:t>
      План содержит:</w:t>
      </w:r>
    </w:p>
    <w:bookmarkEnd w:id="179"/>
    <w:bookmarkStart w:name="z236" w:id="180"/>
    <w:p>
      <w:pPr>
        <w:spacing w:after="0"/>
        <w:ind w:left="0"/>
        <w:jc w:val="both"/>
      </w:pPr>
      <w:r>
        <w:rPr>
          <w:rFonts w:ascii="Times New Roman"/>
          <w:b w:val="false"/>
          <w:i w:val="false"/>
          <w:color w:val="000000"/>
          <w:sz w:val="28"/>
        </w:rPr>
        <w:t>
      1) схему (карту) расположения пастбищ на территории Жанбайского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180"/>
    <w:bookmarkStart w:name="z237" w:id="181"/>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81"/>
    <w:bookmarkStart w:name="z238" w:id="182"/>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82"/>
    <w:bookmarkStart w:name="z239" w:id="183"/>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83"/>
    <w:bookmarkStart w:name="z240" w:id="184"/>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84"/>
    <w:bookmarkStart w:name="z241" w:id="185"/>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185"/>
    <w:bookmarkStart w:name="z242" w:id="186"/>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186"/>
    <w:bookmarkStart w:name="z243" w:id="187"/>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с акимами сел, сельского округа и пастбищепользователей.</w:t>
      </w:r>
    </w:p>
    <w:bookmarkEnd w:id="187"/>
    <w:bookmarkStart w:name="z244" w:id="188"/>
    <w:p>
      <w:pPr>
        <w:spacing w:after="0"/>
        <w:ind w:left="0"/>
        <w:jc w:val="both"/>
      </w:pPr>
      <w:r>
        <w:rPr>
          <w:rFonts w:ascii="Times New Roman"/>
          <w:b w:val="false"/>
          <w:i w:val="false"/>
          <w:color w:val="000000"/>
          <w:sz w:val="28"/>
        </w:rPr>
        <w:t>
      Общая площадь территории Жанбайского сельского округа 168904 гектар (га), из них земли населенных пунктов – 27642 га, земли запаса- 141262 га.</w:t>
      </w:r>
    </w:p>
    <w:bookmarkEnd w:id="188"/>
    <w:bookmarkStart w:name="z245" w:id="189"/>
    <w:p>
      <w:pPr>
        <w:spacing w:after="0"/>
        <w:ind w:left="0"/>
        <w:jc w:val="both"/>
      </w:pPr>
      <w:r>
        <w:rPr>
          <w:rFonts w:ascii="Times New Roman"/>
          <w:b w:val="false"/>
          <w:i w:val="false"/>
          <w:color w:val="000000"/>
          <w:sz w:val="28"/>
        </w:rPr>
        <w:t>
      Рельеф территории Жанбайского сельского округа-равнинный, территоия расположена на побережье Каспия, полупустынная, равнинная, почвенный покров солоноватый, сухой, супесчаный и солоновато-серый. КлиматЖанбайского сельского округа резко континентальный, зима прохладная, жаркое продолжительное лето. В период вегетации растений осадков выпадает меньше 70-115 мм, а в течение всего года-150-205 мм, что свидетельствует о дефиците осадков в округе.</w:t>
      </w:r>
    </w:p>
    <w:bookmarkEnd w:id="189"/>
    <w:bookmarkStart w:name="z246" w:id="190"/>
    <w:p>
      <w:pPr>
        <w:spacing w:after="0"/>
        <w:ind w:left="0"/>
        <w:jc w:val="both"/>
      </w:pPr>
      <w:r>
        <w:rPr>
          <w:rFonts w:ascii="Times New Roman"/>
          <w:b w:val="false"/>
          <w:i w:val="false"/>
          <w:color w:val="000000"/>
          <w:sz w:val="28"/>
        </w:rPr>
        <w:t>
      Почвы в основном пастбища с преобладанием однолетних солянок (эбелека, лебеды татарской, климакоптер, петросимоний, галимокнемисов, солянки Паульсена и другие.)</w:t>
      </w:r>
    </w:p>
    <w:bookmarkEnd w:id="190"/>
    <w:bookmarkStart w:name="z247" w:id="191"/>
    <w:p>
      <w:pPr>
        <w:spacing w:after="0"/>
        <w:ind w:left="0"/>
        <w:jc w:val="both"/>
      </w:pPr>
      <w:r>
        <w:rPr>
          <w:rFonts w:ascii="Times New Roman"/>
          <w:b w:val="false"/>
          <w:i w:val="false"/>
          <w:color w:val="000000"/>
          <w:sz w:val="28"/>
        </w:rPr>
        <w:t>
      На 1 января 2021 года в Жанбайском сельском округенасчитывается (личное подворье) крупного рогатого скота 1834голов, мелкого скота 1365 голов, 2160 голов лошадей, 1030 верблюдов.</w:t>
      </w:r>
    </w:p>
    <w:bookmarkEnd w:id="191"/>
    <w:bookmarkStart w:name="z248" w:id="192"/>
    <w:p>
      <w:pPr>
        <w:spacing w:after="0"/>
        <w:ind w:left="0"/>
        <w:jc w:val="both"/>
      </w:pPr>
      <w:r>
        <w:rPr>
          <w:rFonts w:ascii="Times New Roman"/>
          <w:b w:val="false"/>
          <w:i w:val="false"/>
          <w:color w:val="000000"/>
          <w:sz w:val="28"/>
        </w:rPr>
        <w:t>
      Площадь пастбищ в пределах территории населенного пункта Жанбай – 0 гектар.</w:t>
      </w:r>
    </w:p>
    <w:bookmarkEnd w:id="192"/>
    <w:bookmarkStart w:name="z249" w:id="193"/>
    <w:p>
      <w:pPr>
        <w:spacing w:after="0"/>
        <w:ind w:left="0"/>
        <w:jc w:val="both"/>
      </w:pPr>
      <w:r>
        <w:rPr>
          <w:rFonts w:ascii="Times New Roman"/>
          <w:b w:val="false"/>
          <w:i w:val="false"/>
          <w:color w:val="000000"/>
          <w:sz w:val="28"/>
        </w:rPr>
        <w:t xml:space="preserve">
      Для выпаса сельскохозяйственных животных личного подворья местного населенияпри норме нагрузки на голову КРС – 18 га/гол., мелкого скота – 3,6 га/гол., лошадей – 21,6 га/гол., верблюдов – 25,2 га/гол.требуется 110538 га пастбищ. </w:t>
      </w:r>
    </w:p>
    <w:bookmarkEnd w:id="193"/>
    <w:bookmarkStart w:name="z250" w:id="194"/>
    <w:p>
      <w:pPr>
        <w:spacing w:after="0"/>
        <w:ind w:left="0"/>
        <w:jc w:val="both"/>
      </w:pPr>
      <w:r>
        <w:rPr>
          <w:rFonts w:ascii="Times New Roman"/>
          <w:b w:val="false"/>
          <w:i w:val="false"/>
          <w:color w:val="000000"/>
          <w:sz w:val="28"/>
        </w:rPr>
        <w:t>
      Расчет:</w:t>
      </w:r>
    </w:p>
    <w:bookmarkEnd w:id="194"/>
    <w:bookmarkStart w:name="z251" w:id="195"/>
    <w:p>
      <w:pPr>
        <w:spacing w:after="0"/>
        <w:ind w:left="0"/>
        <w:jc w:val="both"/>
      </w:pPr>
      <w:r>
        <w:rPr>
          <w:rFonts w:ascii="Times New Roman"/>
          <w:b w:val="false"/>
          <w:i w:val="false"/>
          <w:color w:val="000000"/>
          <w:sz w:val="28"/>
        </w:rPr>
        <w:t>
      Для КРС – 1834 гол.*18га./гол.= 33012 га.</w:t>
      </w:r>
    </w:p>
    <w:bookmarkEnd w:id="195"/>
    <w:bookmarkStart w:name="z252" w:id="196"/>
    <w:p>
      <w:pPr>
        <w:spacing w:after="0"/>
        <w:ind w:left="0"/>
        <w:jc w:val="both"/>
      </w:pPr>
      <w:r>
        <w:rPr>
          <w:rFonts w:ascii="Times New Roman"/>
          <w:b w:val="false"/>
          <w:i w:val="false"/>
          <w:color w:val="000000"/>
          <w:sz w:val="28"/>
        </w:rPr>
        <w:t>
      Для мелкого скота – 1365 гол.*3,6га./гол.= 4914 га.</w:t>
      </w:r>
    </w:p>
    <w:bookmarkEnd w:id="196"/>
    <w:bookmarkStart w:name="z253" w:id="197"/>
    <w:p>
      <w:pPr>
        <w:spacing w:after="0"/>
        <w:ind w:left="0"/>
        <w:jc w:val="both"/>
      </w:pPr>
      <w:r>
        <w:rPr>
          <w:rFonts w:ascii="Times New Roman"/>
          <w:b w:val="false"/>
          <w:i w:val="false"/>
          <w:color w:val="000000"/>
          <w:sz w:val="28"/>
        </w:rPr>
        <w:t>
      Для лошадей – 2160 гол.*21,6га./гол.= 46656 га.</w:t>
      </w:r>
    </w:p>
    <w:bookmarkEnd w:id="197"/>
    <w:bookmarkStart w:name="z254" w:id="198"/>
    <w:p>
      <w:pPr>
        <w:spacing w:after="0"/>
        <w:ind w:left="0"/>
        <w:jc w:val="both"/>
      </w:pPr>
      <w:r>
        <w:rPr>
          <w:rFonts w:ascii="Times New Roman"/>
          <w:b w:val="false"/>
          <w:i w:val="false"/>
          <w:color w:val="000000"/>
          <w:sz w:val="28"/>
        </w:rPr>
        <w:t xml:space="preserve">
      Для верблюдов – 1030 гол.*25,2 га./гол.= 25956 га. </w:t>
      </w:r>
    </w:p>
    <w:bookmarkEnd w:id="198"/>
    <w:bookmarkStart w:name="z255" w:id="199"/>
    <w:p>
      <w:pPr>
        <w:spacing w:after="0"/>
        <w:ind w:left="0"/>
        <w:jc w:val="both"/>
      </w:pPr>
      <w:r>
        <w:rPr>
          <w:rFonts w:ascii="Times New Roman"/>
          <w:b w:val="false"/>
          <w:i w:val="false"/>
          <w:color w:val="000000"/>
          <w:sz w:val="28"/>
        </w:rPr>
        <w:t>
      33012 га.+4914 га.+46656 га.+25956 га.=110538 га.</w:t>
      </w:r>
    </w:p>
    <w:bookmarkEnd w:id="199"/>
    <w:bookmarkStart w:name="z256" w:id="200"/>
    <w:p>
      <w:pPr>
        <w:spacing w:after="0"/>
        <w:ind w:left="0"/>
        <w:jc w:val="both"/>
      </w:pPr>
      <w:r>
        <w:rPr>
          <w:rFonts w:ascii="Times New Roman"/>
          <w:b w:val="false"/>
          <w:i w:val="false"/>
          <w:color w:val="000000"/>
          <w:sz w:val="28"/>
        </w:rPr>
        <w:t>
      На 1 янвря 2021 года поголовье в ТОО, крестьянских и фермерских хозяйствах Жанбайского сельского округа составляет: крупного рогатого скота 1621головы, мелкого скота 1828 голов, 701 голова лошадей, 226 голов верблюдов.</w:t>
      </w:r>
    </w:p>
    <w:bookmarkEnd w:id="200"/>
    <w:bookmarkStart w:name="z257" w:id="201"/>
    <w:p>
      <w:pPr>
        <w:spacing w:after="0"/>
        <w:ind w:left="0"/>
        <w:jc w:val="both"/>
      </w:pPr>
      <w:r>
        <w:rPr>
          <w:rFonts w:ascii="Times New Roman"/>
          <w:b w:val="false"/>
          <w:i w:val="false"/>
          <w:color w:val="000000"/>
          <w:sz w:val="28"/>
        </w:rPr>
        <w:t>
      Для выпаса сельскохозяйственных животных ТОО, крестьянских и фермерских хозяйств потребность в пастбищах составляет 69172,4 га, в землепользовании этих хозяйств имеется 11590 га пастбищных угодий, дополнительно требуется 45005,6 га пастбищ.</w:t>
      </w:r>
    </w:p>
    <w:bookmarkEnd w:id="201"/>
    <w:bookmarkStart w:name="z258" w:id="202"/>
    <w:p>
      <w:pPr>
        <w:spacing w:after="0"/>
        <w:ind w:left="0"/>
        <w:jc w:val="both"/>
      </w:pPr>
      <w:r>
        <w:rPr>
          <w:rFonts w:ascii="Times New Roman"/>
          <w:b w:val="false"/>
          <w:i w:val="false"/>
          <w:color w:val="000000"/>
          <w:sz w:val="28"/>
        </w:rPr>
        <w:t>
      Расчет:</w:t>
      </w:r>
    </w:p>
    <w:bookmarkEnd w:id="202"/>
    <w:bookmarkStart w:name="z259" w:id="203"/>
    <w:p>
      <w:pPr>
        <w:spacing w:after="0"/>
        <w:ind w:left="0"/>
        <w:jc w:val="both"/>
      </w:pPr>
      <w:r>
        <w:rPr>
          <w:rFonts w:ascii="Times New Roman"/>
          <w:b w:val="false"/>
          <w:i w:val="false"/>
          <w:color w:val="000000"/>
          <w:sz w:val="28"/>
        </w:rPr>
        <w:t>
      Для КРС – 1621 гол.*18га./гол.= 29178 га.</w:t>
      </w:r>
    </w:p>
    <w:bookmarkEnd w:id="203"/>
    <w:bookmarkStart w:name="z260" w:id="204"/>
    <w:p>
      <w:pPr>
        <w:spacing w:after="0"/>
        <w:ind w:left="0"/>
        <w:jc w:val="both"/>
      </w:pPr>
      <w:r>
        <w:rPr>
          <w:rFonts w:ascii="Times New Roman"/>
          <w:b w:val="false"/>
          <w:i w:val="false"/>
          <w:color w:val="000000"/>
          <w:sz w:val="28"/>
        </w:rPr>
        <w:t xml:space="preserve">
      Для мелкого скота – 1828 гол.*3,6га./гол.= 6580,8 га. </w:t>
      </w:r>
    </w:p>
    <w:bookmarkEnd w:id="204"/>
    <w:bookmarkStart w:name="z261" w:id="205"/>
    <w:p>
      <w:pPr>
        <w:spacing w:after="0"/>
        <w:ind w:left="0"/>
        <w:jc w:val="both"/>
      </w:pPr>
      <w:r>
        <w:rPr>
          <w:rFonts w:ascii="Times New Roman"/>
          <w:b w:val="false"/>
          <w:i w:val="false"/>
          <w:color w:val="000000"/>
          <w:sz w:val="28"/>
        </w:rPr>
        <w:t>
      Для лошадей – 701 гол.*21,6га./гол.= 15141,6 га.</w:t>
      </w:r>
    </w:p>
    <w:bookmarkEnd w:id="205"/>
    <w:bookmarkStart w:name="z262" w:id="206"/>
    <w:p>
      <w:pPr>
        <w:spacing w:after="0"/>
        <w:ind w:left="0"/>
        <w:jc w:val="both"/>
      </w:pPr>
      <w:r>
        <w:rPr>
          <w:rFonts w:ascii="Times New Roman"/>
          <w:b w:val="false"/>
          <w:i w:val="false"/>
          <w:color w:val="000000"/>
          <w:sz w:val="28"/>
        </w:rPr>
        <w:t>
      Для верблюдов – 226 гол.*25,2 га./гол.= 5695,2 га.</w:t>
      </w:r>
    </w:p>
    <w:bookmarkEnd w:id="206"/>
    <w:bookmarkStart w:name="z263" w:id="207"/>
    <w:p>
      <w:pPr>
        <w:spacing w:after="0"/>
        <w:ind w:left="0"/>
        <w:jc w:val="both"/>
      </w:pPr>
      <w:r>
        <w:rPr>
          <w:rFonts w:ascii="Times New Roman"/>
          <w:b w:val="false"/>
          <w:i w:val="false"/>
          <w:color w:val="000000"/>
          <w:sz w:val="28"/>
        </w:rPr>
        <w:t>
      29178 га.+6580,8 га.+15141,6 га.+5695,2 га.=56595,6 га.</w:t>
      </w:r>
    </w:p>
    <w:bookmarkEnd w:id="207"/>
    <w:bookmarkStart w:name="z264" w:id="208"/>
    <w:p>
      <w:pPr>
        <w:spacing w:after="0"/>
        <w:ind w:left="0"/>
        <w:jc w:val="both"/>
      </w:pPr>
      <w:r>
        <w:rPr>
          <w:rFonts w:ascii="Times New Roman"/>
          <w:b w:val="false"/>
          <w:i w:val="false"/>
          <w:color w:val="000000"/>
          <w:sz w:val="28"/>
        </w:rPr>
        <w:t xml:space="preserve">
      56595,6-11590=45005,6 га. </w:t>
      </w:r>
    </w:p>
    <w:bookmarkEnd w:id="208"/>
    <w:bookmarkStart w:name="z265" w:id="209"/>
    <w:p>
      <w:pPr>
        <w:spacing w:after="0"/>
        <w:ind w:left="0"/>
        <w:jc w:val="both"/>
      </w:pPr>
      <w:r>
        <w:rPr>
          <w:rFonts w:ascii="Times New Roman"/>
          <w:b w:val="false"/>
          <w:i w:val="false"/>
          <w:color w:val="000000"/>
          <w:sz w:val="28"/>
        </w:rPr>
        <w:t>
      Согласно сведениям земельного баланса Исатайского района, площадь пастбищ, находящихся в землепользовании всех ТОО, крестьянских и фермерских хозяйств на территории Жанбайского сельского округа составляет 11 590 га.</w:t>
      </w:r>
    </w:p>
    <w:bookmarkEnd w:id="209"/>
    <w:bookmarkStart w:name="z266" w:id="210"/>
    <w:p>
      <w:pPr>
        <w:spacing w:after="0"/>
        <w:ind w:left="0"/>
        <w:jc w:val="both"/>
      </w:pPr>
      <w:r>
        <w:rPr>
          <w:rFonts w:ascii="Times New Roman"/>
          <w:b w:val="false"/>
          <w:i w:val="false"/>
          <w:color w:val="000000"/>
          <w:sz w:val="28"/>
        </w:rPr>
        <w:t>
      На территории Жанбайского сельского округа имеется 1(один) скотомогильник.</w:t>
      </w:r>
    </w:p>
    <w:bookmarkEnd w:id="210"/>
    <w:bookmarkStart w:name="z267" w:id="211"/>
    <w:p>
      <w:pPr>
        <w:spacing w:after="0"/>
        <w:ind w:left="0"/>
        <w:jc w:val="both"/>
      </w:pPr>
      <w:r>
        <w:rPr>
          <w:rFonts w:ascii="Times New Roman"/>
          <w:b w:val="false"/>
          <w:i w:val="false"/>
          <w:color w:val="000000"/>
          <w:sz w:val="28"/>
        </w:rPr>
        <w:t>
      На территории Жанбайского сельского округа имеются аридные пастбища.</w:t>
      </w:r>
    </w:p>
    <w:bookmarkEnd w:id="211"/>
    <w:bookmarkStart w:name="z268" w:id="212"/>
    <w:p>
      <w:pPr>
        <w:spacing w:after="0"/>
        <w:ind w:left="0"/>
        <w:jc w:val="both"/>
      </w:pPr>
      <w:r>
        <w:rPr>
          <w:rFonts w:ascii="Times New Roman"/>
          <w:b w:val="false"/>
          <w:i w:val="false"/>
          <w:color w:val="000000"/>
          <w:sz w:val="28"/>
        </w:rPr>
        <w:t>
      В Жанбайском сельском округе сервитуты для прогона скота не установлены.</w:t>
      </w:r>
    </w:p>
    <w:bookmarkEnd w:id="212"/>
    <w:bookmarkStart w:name="z269" w:id="21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п.3</w:t>
      </w:r>
      <w:r>
        <w:rPr>
          <w:rFonts w:ascii="Times New Roman"/>
          <w:b w:val="false"/>
          <w:i w:val="false"/>
          <w:color w:val="000000"/>
          <w:sz w:val="28"/>
        </w:rPr>
        <w:t xml:space="preserve"> ст.15 Закона Республики Казахстан "О пастбищах", поголовье сельскохозяйственных животных личного подворья местного населения, крестьянских и фермерских хозяйств Жанбайского сельского округа, не обеспеченных пастбищами в пределах села перемещается на отгонные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Жанбайскому сельскому округу на 2021-2022 годы</w:t>
            </w:r>
          </w:p>
        </w:tc>
      </w:tr>
    </w:tbl>
    <w:bookmarkStart w:name="z271" w:id="214"/>
    <w:p>
      <w:pPr>
        <w:spacing w:after="0"/>
        <w:ind w:left="0"/>
        <w:jc w:val="left"/>
      </w:pPr>
      <w:r>
        <w:rPr>
          <w:rFonts w:ascii="Times New Roman"/>
          <w:b/>
          <w:i w:val="false"/>
          <w:color w:val="000000"/>
        </w:rPr>
        <w:t xml:space="preserve"> Схема (карта) расположения пастбищ на территории Жанбайского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14"/>
    <w:bookmarkStart w:name="z272"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физических и юридических лиц Жанбайского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нехватки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личного подворья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16"/>
          <w:p>
            <w:pPr>
              <w:spacing w:after="20"/>
              <w:ind w:left="20"/>
              <w:jc w:val="both"/>
            </w:pPr>
            <w:r>
              <w:rPr>
                <w:rFonts w:ascii="Times New Roman"/>
                <w:b w:val="false"/>
                <w:i w:val="false"/>
                <w:color w:val="000000"/>
                <w:sz w:val="20"/>
              </w:rPr>
              <w:t>
КРС - 1834 голов</w:t>
            </w:r>
          </w:p>
          <w:bookmarkEnd w:id="216"/>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1365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Лошадей-2160 голов</w:t>
            </w:r>
          </w:p>
          <w:p>
            <w:pPr>
              <w:spacing w:after="20"/>
              <w:ind w:left="20"/>
              <w:jc w:val="both"/>
            </w:pPr>
            <w:r>
              <w:rPr>
                <w:rFonts w:ascii="Times New Roman"/>
                <w:b w:val="false"/>
                <w:i w:val="false"/>
                <w:color w:val="000000"/>
                <w:sz w:val="20"/>
              </w:rPr>
              <w:t>
Верблюдов –1030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110538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- 110538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крестьянских и фермерских хозяйств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17"/>
          <w:p>
            <w:pPr>
              <w:spacing w:after="20"/>
              <w:ind w:left="20"/>
              <w:jc w:val="both"/>
            </w:pPr>
            <w:r>
              <w:rPr>
                <w:rFonts w:ascii="Times New Roman"/>
                <w:b w:val="false"/>
                <w:i w:val="false"/>
                <w:color w:val="000000"/>
                <w:sz w:val="20"/>
              </w:rPr>
              <w:t>
КРС – 1621 голов</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- 1828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 701 голов</w:t>
            </w:r>
          </w:p>
          <w:p>
            <w:pPr>
              <w:spacing w:after="20"/>
              <w:ind w:left="20"/>
              <w:jc w:val="both"/>
            </w:pPr>
            <w:r>
              <w:rPr>
                <w:rFonts w:ascii="Times New Roman"/>
                <w:b w:val="false"/>
                <w:i w:val="false"/>
                <w:color w:val="000000"/>
                <w:sz w:val="20"/>
              </w:rPr>
              <w:t>
Верблюдов – 226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- 45005,6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Жанбайскому сельскому округу на 2021-2022 годы</w:t>
            </w:r>
          </w:p>
        </w:tc>
      </w:tr>
    </w:tbl>
    <w:bookmarkStart w:name="z282" w:id="218"/>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Жанбайского сельского округа</w:t>
      </w:r>
    </w:p>
    <w:bookmarkEnd w:id="218"/>
    <w:p>
      <w:pPr>
        <w:spacing w:after="0"/>
        <w:ind w:left="0"/>
        <w:jc w:val="left"/>
      </w:pP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Жанбайскому сельскому округу на 2021-2022 годы</w:t>
            </w:r>
          </w:p>
        </w:tc>
      </w:tr>
    </w:tbl>
    <w:bookmarkStart w:name="z286" w:id="21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19"/>
    <w:bookmarkStart w:name="z287"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7216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216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Жанбайскому сельскому округу на 2021-2022 годы</w:t>
            </w:r>
          </w:p>
        </w:tc>
      </w:tr>
    </w:tbl>
    <w:bookmarkStart w:name="z289" w:id="2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копаньям, оросительным или обводнительным каналам, трубчатым или шахтным колодцам), составленная согласно норме потребления воды По территории Жанбайского сельского округа протекают обводнительные каналы "Нарын" протяженностью 50 километров, "Акбас" протяженностью 17 километров. Жанбайский сельский округ</w:t>
      </w:r>
    </w:p>
    <w:bookmarkEnd w:id="221"/>
    <w:bookmarkStart w:name="z292"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Жанбайскому сельскому округу на 2021-2022годы</w:t>
            </w:r>
          </w:p>
        </w:tc>
      </w:tr>
    </w:tbl>
    <w:bookmarkStart w:name="z294" w:id="22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23"/>
    <w:bookmarkStart w:name="z295"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Жанбайскому сельскому округу на 2021-2022 годы</w:t>
            </w:r>
          </w:p>
        </w:tc>
      </w:tr>
    </w:tbl>
    <w:bookmarkStart w:name="z297" w:id="22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Жанбайском сельском округе</w:t>
      </w:r>
    </w:p>
    <w:bookmarkEnd w:id="225"/>
    <w:bookmarkStart w:name="z298"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Жанбайскому сельскому округу на 2021-2022 годы</w:t>
            </w:r>
          </w:p>
        </w:tc>
      </w:tr>
    </w:tbl>
    <w:bookmarkStart w:name="z300" w:id="22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27"/>
    <w:bookmarkStart w:name="z301"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Исатайского районного маслихата от 14 мая 2021 года № 37-VII</w:t>
            </w:r>
          </w:p>
        </w:tc>
      </w:tr>
    </w:tbl>
    <w:bookmarkStart w:name="z303" w:id="229"/>
    <w:p>
      <w:pPr>
        <w:spacing w:after="0"/>
        <w:ind w:left="0"/>
        <w:jc w:val="left"/>
      </w:pPr>
      <w:r>
        <w:rPr>
          <w:rFonts w:ascii="Times New Roman"/>
          <w:b/>
          <w:i w:val="false"/>
          <w:color w:val="000000"/>
        </w:rPr>
        <w:t xml:space="preserve"> План по управлению пастбищами и их использованию по Нарынскому сельскому округу на 2021-2022 годы</w:t>
      </w:r>
    </w:p>
    <w:bookmarkEnd w:id="229"/>
    <w:bookmarkStart w:name="z304" w:id="230"/>
    <w:p>
      <w:pPr>
        <w:spacing w:after="0"/>
        <w:ind w:left="0"/>
        <w:jc w:val="both"/>
      </w:pPr>
      <w:r>
        <w:rPr>
          <w:rFonts w:ascii="Times New Roman"/>
          <w:b w:val="false"/>
          <w:i w:val="false"/>
          <w:color w:val="000000"/>
          <w:sz w:val="28"/>
        </w:rPr>
        <w:t>
      Настоящий План по управлению пастбищами и их использованию в Нарынском сельском округе 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Государственном реестре нормативных правовых актов Республики Казахстан за номером 111938),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Государственном реестре нормативных правовых актов Республики Казахстан за номером 89660).</w:t>
      </w:r>
    </w:p>
    <w:bookmarkEnd w:id="230"/>
    <w:bookmarkStart w:name="z305" w:id="231"/>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31"/>
    <w:bookmarkStart w:name="z306" w:id="232"/>
    <w:p>
      <w:pPr>
        <w:spacing w:after="0"/>
        <w:ind w:left="0"/>
        <w:jc w:val="both"/>
      </w:pPr>
      <w:r>
        <w:rPr>
          <w:rFonts w:ascii="Times New Roman"/>
          <w:b w:val="false"/>
          <w:i w:val="false"/>
          <w:color w:val="000000"/>
          <w:sz w:val="28"/>
        </w:rPr>
        <w:t>
      План содержит:</w:t>
      </w:r>
    </w:p>
    <w:bookmarkEnd w:id="232"/>
    <w:bookmarkStart w:name="z307" w:id="233"/>
    <w:p>
      <w:pPr>
        <w:spacing w:after="0"/>
        <w:ind w:left="0"/>
        <w:jc w:val="both"/>
      </w:pPr>
      <w:r>
        <w:rPr>
          <w:rFonts w:ascii="Times New Roman"/>
          <w:b w:val="false"/>
          <w:i w:val="false"/>
          <w:color w:val="000000"/>
          <w:sz w:val="28"/>
        </w:rPr>
        <w:t>
      1) схему (карту) расположения пастбищ на территории Нарынского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233"/>
    <w:bookmarkStart w:name="z308" w:id="234"/>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234"/>
    <w:bookmarkStart w:name="z309" w:id="235"/>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235"/>
    <w:bookmarkStart w:name="z310" w:id="236"/>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236"/>
    <w:bookmarkStart w:name="z311" w:id="237"/>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237"/>
    <w:bookmarkStart w:name="z312" w:id="238"/>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238"/>
    <w:bookmarkStart w:name="z313" w:id="23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239"/>
    <w:bookmarkStart w:name="z314" w:id="24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с акимами сел, сельского округа и пастбищепользователей .</w:t>
      </w:r>
    </w:p>
    <w:bookmarkEnd w:id="240"/>
    <w:bookmarkStart w:name="z315" w:id="241"/>
    <w:p>
      <w:pPr>
        <w:spacing w:after="0"/>
        <w:ind w:left="0"/>
        <w:jc w:val="both"/>
      </w:pPr>
      <w:r>
        <w:rPr>
          <w:rFonts w:ascii="Times New Roman"/>
          <w:b w:val="false"/>
          <w:i w:val="false"/>
          <w:color w:val="000000"/>
          <w:sz w:val="28"/>
        </w:rPr>
        <w:t>
      Общая площадь территории Нарынского сельского округа 293692 гектар (га), из них земли населенных пунктов – 6572 га, земли запаса - 293120 га.</w:t>
      </w:r>
    </w:p>
    <w:bookmarkEnd w:id="241"/>
    <w:bookmarkStart w:name="z316" w:id="242"/>
    <w:p>
      <w:pPr>
        <w:spacing w:after="0"/>
        <w:ind w:left="0"/>
        <w:jc w:val="both"/>
      </w:pPr>
      <w:r>
        <w:rPr>
          <w:rFonts w:ascii="Times New Roman"/>
          <w:b w:val="false"/>
          <w:i w:val="false"/>
          <w:color w:val="000000"/>
          <w:sz w:val="28"/>
        </w:rPr>
        <w:t>
      По административно-территориальному делению в Нарынском сельском округе имеются 2 сельских населенных пункта.</w:t>
      </w:r>
    </w:p>
    <w:bookmarkEnd w:id="242"/>
    <w:bookmarkStart w:name="z317" w:id="243"/>
    <w:p>
      <w:pPr>
        <w:spacing w:after="0"/>
        <w:ind w:left="0"/>
        <w:jc w:val="both"/>
      </w:pPr>
      <w:r>
        <w:rPr>
          <w:rFonts w:ascii="Times New Roman"/>
          <w:b w:val="false"/>
          <w:i w:val="false"/>
          <w:color w:val="000000"/>
          <w:sz w:val="28"/>
        </w:rPr>
        <w:t>
      Рельеф территории Нарынского сельского округа - равнинный. Территория округа расположена в центральной части Прикаспийской низменности. Большую часть территории занимают пески Нарын, Бузанай и Ментеке; Климат резко континентальный: короткая малоснежная, но довольно холодная зима и жаркое продолжительное лето. Средние температуры января −14 °С, июля 22-23 °С. Среднегодовое количество атмосферных осадков 300-350 мм. Большая часть занята солонцеватыми и засоленными почвами. На полупустынных почвах произрастают типчак, ковыль, полынь.</w:t>
      </w:r>
    </w:p>
    <w:bookmarkEnd w:id="243"/>
    <w:bookmarkStart w:name="z318" w:id="244"/>
    <w:p>
      <w:pPr>
        <w:spacing w:after="0"/>
        <w:ind w:left="0"/>
        <w:jc w:val="both"/>
      </w:pPr>
      <w:r>
        <w:rPr>
          <w:rFonts w:ascii="Times New Roman"/>
          <w:b w:val="false"/>
          <w:i w:val="false"/>
          <w:color w:val="000000"/>
          <w:sz w:val="28"/>
        </w:rPr>
        <w:t>
      Почвы в основном зеленополынные пастбища с преобладанием плохопоедаемых полыней (джунгарской, сантолинолистой, эстрагона, тонковойлочной, цитварной, кустарниковой, высокой, Маршалловской, пятидольчатой, шагыра, бургуна).</w:t>
      </w:r>
    </w:p>
    <w:bookmarkEnd w:id="244"/>
    <w:bookmarkStart w:name="z319" w:id="245"/>
    <w:p>
      <w:pPr>
        <w:spacing w:after="0"/>
        <w:ind w:left="0"/>
        <w:jc w:val="both"/>
      </w:pPr>
      <w:r>
        <w:rPr>
          <w:rFonts w:ascii="Times New Roman"/>
          <w:b w:val="false"/>
          <w:i w:val="false"/>
          <w:color w:val="000000"/>
          <w:sz w:val="28"/>
        </w:rPr>
        <w:t xml:space="preserve">
      На 1 января 2021 года в Нарынском сельском округе насчитывается (личное подворье) крупного рогатого скота 2102 голов, мелкого скота 7632 голов, 2309 голов лошадей, 926 верблюдов. </w:t>
      </w:r>
    </w:p>
    <w:bookmarkEnd w:id="245"/>
    <w:bookmarkStart w:name="z320" w:id="246"/>
    <w:p>
      <w:pPr>
        <w:spacing w:after="0"/>
        <w:ind w:left="0"/>
        <w:jc w:val="both"/>
      </w:pPr>
      <w:r>
        <w:rPr>
          <w:rFonts w:ascii="Times New Roman"/>
          <w:b w:val="false"/>
          <w:i w:val="false"/>
          <w:color w:val="000000"/>
          <w:sz w:val="28"/>
        </w:rPr>
        <w:t>
      Площадь пастбищ в пределах территории населенного пункта Нарын, Жана Жанбай – 0 гектар.</w:t>
      </w:r>
    </w:p>
    <w:bookmarkEnd w:id="246"/>
    <w:bookmarkStart w:name="z321" w:id="247"/>
    <w:p>
      <w:pPr>
        <w:spacing w:after="0"/>
        <w:ind w:left="0"/>
        <w:jc w:val="both"/>
      </w:pPr>
      <w:r>
        <w:rPr>
          <w:rFonts w:ascii="Times New Roman"/>
          <w:b w:val="false"/>
          <w:i w:val="false"/>
          <w:color w:val="000000"/>
          <w:sz w:val="28"/>
        </w:rPr>
        <w:t>
      Для выпаса сельскохозяйственных животных личного подворья местного населения при норме нагрузки на голову КРС – 18 га/гол., мелкого скота – 3,6 га/гол., лошадей – 21,6 га/гол., верблюдов – 25,2 га/гол. требуется 138520,8 га пастбищ.</w:t>
      </w:r>
    </w:p>
    <w:bookmarkEnd w:id="247"/>
    <w:bookmarkStart w:name="z322" w:id="248"/>
    <w:p>
      <w:pPr>
        <w:spacing w:after="0"/>
        <w:ind w:left="0"/>
        <w:jc w:val="both"/>
      </w:pPr>
      <w:r>
        <w:rPr>
          <w:rFonts w:ascii="Times New Roman"/>
          <w:b w:val="false"/>
          <w:i w:val="false"/>
          <w:color w:val="000000"/>
          <w:sz w:val="28"/>
        </w:rPr>
        <w:t>
      Расчет:</w:t>
      </w:r>
    </w:p>
    <w:bookmarkEnd w:id="248"/>
    <w:bookmarkStart w:name="z323" w:id="249"/>
    <w:p>
      <w:pPr>
        <w:spacing w:after="0"/>
        <w:ind w:left="0"/>
        <w:jc w:val="both"/>
      </w:pPr>
      <w:r>
        <w:rPr>
          <w:rFonts w:ascii="Times New Roman"/>
          <w:b w:val="false"/>
          <w:i w:val="false"/>
          <w:color w:val="000000"/>
          <w:sz w:val="28"/>
        </w:rPr>
        <w:t>
      Для КРС – 2102 гол.*18 га./гол.=37836 га.</w:t>
      </w:r>
    </w:p>
    <w:bookmarkEnd w:id="249"/>
    <w:bookmarkStart w:name="z324" w:id="250"/>
    <w:p>
      <w:pPr>
        <w:spacing w:after="0"/>
        <w:ind w:left="0"/>
        <w:jc w:val="both"/>
      </w:pPr>
      <w:r>
        <w:rPr>
          <w:rFonts w:ascii="Times New Roman"/>
          <w:b w:val="false"/>
          <w:i w:val="false"/>
          <w:color w:val="000000"/>
          <w:sz w:val="28"/>
        </w:rPr>
        <w:t xml:space="preserve">
      Для мелкого скота – 7632 гол.*3,6га./гол.= 27475,2 га. </w:t>
      </w:r>
    </w:p>
    <w:bookmarkEnd w:id="250"/>
    <w:bookmarkStart w:name="z325" w:id="251"/>
    <w:p>
      <w:pPr>
        <w:spacing w:after="0"/>
        <w:ind w:left="0"/>
        <w:jc w:val="both"/>
      </w:pPr>
      <w:r>
        <w:rPr>
          <w:rFonts w:ascii="Times New Roman"/>
          <w:b w:val="false"/>
          <w:i w:val="false"/>
          <w:color w:val="000000"/>
          <w:sz w:val="28"/>
        </w:rPr>
        <w:t>
      Для лошадей – 2309 гол.*21,6га./гол. = 49874,4 га.</w:t>
      </w:r>
    </w:p>
    <w:bookmarkEnd w:id="251"/>
    <w:bookmarkStart w:name="z326" w:id="252"/>
    <w:p>
      <w:pPr>
        <w:spacing w:after="0"/>
        <w:ind w:left="0"/>
        <w:jc w:val="both"/>
      </w:pPr>
      <w:r>
        <w:rPr>
          <w:rFonts w:ascii="Times New Roman"/>
          <w:b w:val="false"/>
          <w:i w:val="false"/>
          <w:color w:val="000000"/>
          <w:sz w:val="28"/>
        </w:rPr>
        <w:t>
      Для верблюдов – 926 гол.*25,2 га./гол.= 23335,2 га.</w:t>
      </w:r>
    </w:p>
    <w:bookmarkEnd w:id="252"/>
    <w:bookmarkStart w:name="z327" w:id="253"/>
    <w:p>
      <w:pPr>
        <w:spacing w:after="0"/>
        <w:ind w:left="0"/>
        <w:jc w:val="both"/>
      </w:pPr>
      <w:r>
        <w:rPr>
          <w:rFonts w:ascii="Times New Roman"/>
          <w:b w:val="false"/>
          <w:i w:val="false"/>
          <w:color w:val="000000"/>
          <w:sz w:val="28"/>
        </w:rPr>
        <w:t xml:space="preserve">
      37836 га.+27475,2 га.+ 49874,4 га.+23335,2 га.=138520,8 га. </w:t>
      </w:r>
    </w:p>
    <w:bookmarkEnd w:id="253"/>
    <w:bookmarkStart w:name="z328" w:id="254"/>
    <w:p>
      <w:pPr>
        <w:spacing w:after="0"/>
        <w:ind w:left="0"/>
        <w:jc w:val="both"/>
      </w:pPr>
      <w:r>
        <w:rPr>
          <w:rFonts w:ascii="Times New Roman"/>
          <w:b w:val="false"/>
          <w:i w:val="false"/>
          <w:color w:val="000000"/>
          <w:sz w:val="28"/>
        </w:rPr>
        <w:t>
      На 1 января 2021 года поголовье в ТОО, крестьянских и фермерских хозяйствах Нарынского сельского округа составляет: крупного рогатого скота 911 головы, мелкого скота 4430 голов, 752 головы лошадей, 204 головы верблюдов.</w:t>
      </w:r>
    </w:p>
    <w:bookmarkEnd w:id="254"/>
    <w:bookmarkStart w:name="z329" w:id="255"/>
    <w:p>
      <w:pPr>
        <w:spacing w:after="0"/>
        <w:ind w:left="0"/>
        <w:jc w:val="both"/>
      </w:pPr>
      <w:r>
        <w:rPr>
          <w:rFonts w:ascii="Times New Roman"/>
          <w:b w:val="false"/>
          <w:i w:val="false"/>
          <w:color w:val="000000"/>
          <w:sz w:val="28"/>
        </w:rPr>
        <w:t>
      Для выпаса сельскохозяйственных животных ТОО, крестьянских и фермерских хозяйств потребность в пастбищах составляет 53730 га, в землепользовании этих хозяйств имеется 6683 га пастбищных угодий, дополнительно требуется 40730 га пастбищ.</w:t>
      </w:r>
    </w:p>
    <w:bookmarkEnd w:id="255"/>
    <w:bookmarkStart w:name="z330" w:id="256"/>
    <w:p>
      <w:pPr>
        <w:spacing w:after="0"/>
        <w:ind w:left="0"/>
        <w:jc w:val="both"/>
      </w:pPr>
      <w:r>
        <w:rPr>
          <w:rFonts w:ascii="Times New Roman"/>
          <w:b w:val="false"/>
          <w:i w:val="false"/>
          <w:color w:val="000000"/>
          <w:sz w:val="28"/>
        </w:rPr>
        <w:t>
      Расчет:</w:t>
      </w:r>
    </w:p>
    <w:bookmarkEnd w:id="256"/>
    <w:bookmarkStart w:name="z331" w:id="257"/>
    <w:p>
      <w:pPr>
        <w:spacing w:after="0"/>
        <w:ind w:left="0"/>
        <w:jc w:val="both"/>
      </w:pPr>
      <w:r>
        <w:rPr>
          <w:rFonts w:ascii="Times New Roman"/>
          <w:b w:val="false"/>
          <w:i w:val="false"/>
          <w:color w:val="000000"/>
          <w:sz w:val="28"/>
        </w:rPr>
        <w:t xml:space="preserve">
      Для КРС – 911 гол.*18 га./гол. = 16398 га. </w:t>
      </w:r>
    </w:p>
    <w:bookmarkEnd w:id="257"/>
    <w:bookmarkStart w:name="z332" w:id="258"/>
    <w:p>
      <w:pPr>
        <w:spacing w:after="0"/>
        <w:ind w:left="0"/>
        <w:jc w:val="both"/>
      </w:pPr>
      <w:r>
        <w:rPr>
          <w:rFonts w:ascii="Times New Roman"/>
          <w:b w:val="false"/>
          <w:i w:val="false"/>
          <w:color w:val="000000"/>
          <w:sz w:val="28"/>
        </w:rPr>
        <w:t xml:space="preserve">
      Для мелкого скота – 4430 гол.*3,6га./гол.= 15948 га. </w:t>
      </w:r>
    </w:p>
    <w:bookmarkEnd w:id="258"/>
    <w:bookmarkStart w:name="z333" w:id="259"/>
    <w:p>
      <w:pPr>
        <w:spacing w:after="0"/>
        <w:ind w:left="0"/>
        <w:jc w:val="both"/>
      </w:pPr>
      <w:r>
        <w:rPr>
          <w:rFonts w:ascii="Times New Roman"/>
          <w:b w:val="false"/>
          <w:i w:val="false"/>
          <w:color w:val="000000"/>
          <w:sz w:val="28"/>
        </w:rPr>
        <w:t>
      Для лошадей – 752 гол.*21,6 га./гол. = 16243,2 га.</w:t>
      </w:r>
    </w:p>
    <w:bookmarkEnd w:id="259"/>
    <w:bookmarkStart w:name="z334" w:id="260"/>
    <w:p>
      <w:pPr>
        <w:spacing w:after="0"/>
        <w:ind w:left="0"/>
        <w:jc w:val="both"/>
      </w:pPr>
      <w:r>
        <w:rPr>
          <w:rFonts w:ascii="Times New Roman"/>
          <w:b w:val="false"/>
          <w:i w:val="false"/>
          <w:color w:val="000000"/>
          <w:sz w:val="28"/>
        </w:rPr>
        <w:t>
      Для верблюдов – 204 гол.* 25,2 га./гол.= 5140,8 га.</w:t>
      </w:r>
    </w:p>
    <w:bookmarkEnd w:id="260"/>
    <w:bookmarkStart w:name="z335" w:id="261"/>
    <w:p>
      <w:pPr>
        <w:spacing w:after="0"/>
        <w:ind w:left="0"/>
        <w:jc w:val="both"/>
      </w:pPr>
      <w:r>
        <w:rPr>
          <w:rFonts w:ascii="Times New Roman"/>
          <w:b w:val="false"/>
          <w:i w:val="false"/>
          <w:color w:val="000000"/>
          <w:sz w:val="28"/>
        </w:rPr>
        <w:t>
      16398 га.+ 15948 га.+ 16243,2 га.+ 5140,8 га.= 53730 га.</w:t>
      </w:r>
    </w:p>
    <w:bookmarkEnd w:id="261"/>
    <w:bookmarkStart w:name="z336" w:id="262"/>
    <w:p>
      <w:pPr>
        <w:spacing w:after="0"/>
        <w:ind w:left="0"/>
        <w:jc w:val="both"/>
      </w:pPr>
      <w:r>
        <w:rPr>
          <w:rFonts w:ascii="Times New Roman"/>
          <w:b w:val="false"/>
          <w:i w:val="false"/>
          <w:color w:val="000000"/>
          <w:sz w:val="28"/>
        </w:rPr>
        <w:t>
      53730-13000=40730 га.</w:t>
      </w:r>
    </w:p>
    <w:bookmarkEnd w:id="262"/>
    <w:bookmarkStart w:name="z337" w:id="263"/>
    <w:p>
      <w:pPr>
        <w:spacing w:after="0"/>
        <w:ind w:left="0"/>
        <w:jc w:val="both"/>
      </w:pPr>
      <w:r>
        <w:rPr>
          <w:rFonts w:ascii="Times New Roman"/>
          <w:b w:val="false"/>
          <w:i w:val="false"/>
          <w:color w:val="000000"/>
          <w:sz w:val="28"/>
        </w:rPr>
        <w:t>
      Согласно сведениям земельного баланса Исатайского района, площадь пастбищ, находящихся в землепользовании всех ТОО, крестьянских и фермерских хозяйств на территории Нарынского сельского округа составляет 13000 га.</w:t>
      </w:r>
    </w:p>
    <w:bookmarkEnd w:id="263"/>
    <w:bookmarkStart w:name="z338" w:id="264"/>
    <w:p>
      <w:pPr>
        <w:spacing w:after="0"/>
        <w:ind w:left="0"/>
        <w:jc w:val="both"/>
      </w:pPr>
      <w:r>
        <w:rPr>
          <w:rFonts w:ascii="Times New Roman"/>
          <w:b w:val="false"/>
          <w:i w:val="false"/>
          <w:color w:val="000000"/>
          <w:sz w:val="28"/>
        </w:rPr>
        <w:t xml:space="preserve">
      На территории Нарынского сельского округа имеется 1(один) скотомогильник. </w:t>
      </w:r>
    </w:p>
    <w:bookmarkEnd w:id="264"/>
    <w:bookmarkStart w:name="z339" w:id="265"/>
    <w:p>
      <w:pPr>
        <w:spacing w:after="0"/>
        <w:ind w:left="0"/>
        <w:jc w:val="both"/>
      </w:pPr>
      <w:r>
        <w:rPr>
          <w:rFonts w:ascii="Times New Roman"/>
          <w:b w:val="false"/>
          <w:i w:val="false"/>
          <w:color w:val="000000"/>
          <w:sz w:val="28"/>
        </w:rPr>
        <w:t>
      На территории Нарынского сельского округа имеются аридные пастбища.</w:t>
      </w:r>
    </w:p>
    <w:bookmarkEnd w:id="265"/>
    <w:bookmarkStart w:name="z340" w:id="266"/>
    <w:p>
      <w:pPr>
        <w:spacing w:after="0"/>
        <w:ind w:left="0"/>
        <w:jc w:val="both"/>
      </w:pPr>
      <w:r>
        <w:rPr>
          <w:rFonts w:ascii="Times New Roman"/>
          <w:b w:val="false"/>
          <w:i w:val="false"/>
          <w:color w:val="000000"/>
          <w:sz w:val="28"/>
        </w:rPr>
        <w:t>
      В Нарынском сельском округе сервитуты для прогона скота не установлены.</w:t>
      </w:r>
    </w:p>
    <w:bookmarkEnd w:id="266"/>
    <w:bookmarkStart w:name="z341" w:id="267"/>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п.3</w:t>
      </w:r>
      <w:r>
        <w:rPr>
          <w:rFonts w:ascii="Times New Roman"/>
          <w:b w:val="false"/>
          <w:i w:val="false"/>
          <w:color w:val="000000"/>
          <w:sz w:val="28"/>
        </w:rPr>
        <w:t xml:space="preserve"> ст.15 Закона Республики Казахстан "О пастбищах", поголовье сельскохозяйственных животных личного подворья местного населения, крестьянских и фермерских хозяйств Зинеденского сельского округа, не обеспеченных пастбищами в пределах села перемещается на отгонные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Нарынскому сельскому округу на 2021-2022 годы</w:t>
            </w:r>
          </w:p>
        </w:tc>
      </w:tr>
    </w:tbl>
    <w:bookmarkStart w:name="z343" w:id="268"/>
    <w:p>
      <w:pPr>
        <w:spacing w:after="0"/>
        <w:ind w:left="0"/>
        <w:jc w:val="left"/>
      </w:pPr>
      <w:r>
        <w:rPr>
          <w:rFonts w:ascii="Times New Roman"/>
          <w:b/>
          <w:i w:val="false"/>
          <w:color w:val="000000"/>
        </w:rPr>
        <w:t xml:space="preserve"> Схема (карта) расположения пастбищ на территории Нарынского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68"/>
    <w:bookmarkStart w:name="z344"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физических и юридических лиц Нарынского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нехватки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личного подворья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70"/>
          <w:p>
            <w:pPr>
              <w:spacing w:after="20"/>
              <w:ind w:left="20"/>
              <w:jc w:val="both"/>
            </w:pPr>
            <w:r>
              <w:rPr>
                <w:rFonts w:ascii="Times New Roman"/>
                <w:b w:val="false"/>
                <w:i w:val="false"/>
                <w:color w:val="000000"/>
                <w:sz w:val="20"/>
              </w:rPr>
              <w:t>
КРС - 2988 голов</w:t>
            </w:r>
          </w:p>
          <w:bookmarkEnd w:id="270"/>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5652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Лошадей- 2128 голов</w:t>
            </w:r>
          </w:p>
          <w:p>
            <w:pPr>
              <w:spacing w:after="20"/>
              <w:ind w:left="20"/>
              <w:jc w:val="both"/>
            </w:pPr>
            <w:r>
              <w:rPr>
                <w:rFonts w:ascii="Times New Roman"/>
                <w:b w:val="false"/>
                <w:i w:val="false"/>
                <w:color w:val="000000"/>
                <w:sz w:val="20"/>
              </w:rPr>
              <w:t>
Верблюдов – 1563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138520,8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- 138520,8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крестьянских и фермерских хозяйств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71"/>
          <w:p>
            <w:pPr>
              <w:spacing w:after="20"/>
              <w:ind w:left="20"/>
              <w:jc w:val="both"/>
            </w:pPr>
            <w:r>
              <w:rPr>
                <w:rFonts w:ascii="Times New Roman"/>
                <w:b w:val="false"/>
                <w:i w:val="false"/>
                <w:color w:val="000000"/>
                <w:sz w:val="20"/>
              </w:rPr>
              <w:t>
КРС – 3845 голов</w:t>
            </w:r>
          </w:p>
          <w:bookmarkEnd w:id="271"/>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- 6885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 3516 голов</w:t>
            </w:r>
          </w:p>
          <w:p>
            <w:pPr>
              <w:spacing w:after="20"/>
              <w:ind w:left="20"/>
              <w:jc w:val="both"/>
            </w:pPr>
            <w:r>
              <w:rPr>
                <w:rFonts w:ascii="Times New Roman"/>
                <w:b w:val="false"/>
                <w:i w:val="false"/>
                <w:color w:val="000000"/>
                <w:sz w:val="20"/>
              </w:rPr>
              <w:t>
Верблюдов – 1163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Нарынскому сельскому округу на 2021-2022 годы</w:t>
            </w:r>
          </w:p>
        </w:tc>
      </w:tr>
    </w:tbl>
    <w:bookmarkStart w:name="z354" w:id="272"/>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Нарынского сельского округа</w:t>
      </w:r>
    </w:p>
    <w:bookmarkEnd w:id="272"/>
    <w:bookmarkStart w:name="z356"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Нарынскому сельскому округу на 2021-2022 годы</w:t>
            </w:r>
          </w:p>
        </w:tc>
      </w:tr>
    </w:tbl>
    <w:bookmarkStart w:name="z358" w:id="27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74"/>
    <w:bookmarkStart w:name="z359"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Нарынскому сельскому округу на 2021-2022 годы</w:t>
            </w:r>
          </w:p>
        </w:tc>
      </w:tr>
    </w:tbl>
    <w:bookmarkStart w:name="z361" w:id="27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Нарынский сельский округ</w:t>
      </w:r>
    </w:p>
    <w:bookmarkEnd w:id="276"/>
    <w:bookmarkStart w:name="z363"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Нарынскому сельскому округу на 2021-2022 годы</w:t>
            </w:r>
          </w:p>
        </w:tc>
      </w:tr>
    </w:tbl>
    <w:bookmarkStart w:name="z365" w:id="27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78"/>
    <w:bookmarkStart w:name="z366"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Нарынскому сельскому округу на 2021-2022 годы</w:t>
            </w:r>
          </w:p>
        </w:tc>
      </w:tr>
    </w:tbl>
    <w:bookmarkStart w:name="z368" w:id="28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Нарынском сельском округе</w:t>
      </w:r>
    </w:p>
    <w:bookmarkEnd w:id="280"/>
    <w:bookmarkStart w:name="z369"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Нарынскому сельскому округу на 2021-2022 годы</w:t>
            </w:r>
          </w:p>
        </w:tc>
      </w:tr>
    </w:tbl>
    <w:bookmarkStart w:name="z371" w:id="28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82"/>
    <w:bookmarkStart w:name="z372"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Исатайского районного маслихата от 14 мая 2021 года № 37-VII</w:t>
            </w:r>
          </w:p>
        </w:tc>
      </w:tr>
    </w:tbl>
    <w:bookmarkStart w:name="z374" w:id="284"/>
    <w:p>
      <w:pPr>
        <w:spacing w:after="0"/>
        <w:ind w:left="0"/>
        <w:jc w:val="left"/>
      </w:pPr>
      <w:r>
        <w:rPr>
          <w:rFonts w:ascii="Times New Roman"/>
          <w:b/>
          <w:i w:val="false"/>
          <w:color w:val="000000"/>
        </w:rPr>
        <w:t xml:space="preserve"> План по управлению пастбищами и их использованию по Зинеденскому сельскому округу на 2021-2022 годы</w:t>
      </w:r>
    </w:p>
    <w:bookmarkEnd w:id="284"/>
    <w:bookmarkStart w:name="z375" w:id="28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Зинеденском сельском округена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Государственном реестре нормативных правовых актов Республики Казахстан за номером 111938),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Государственном реестре нормативных правовых актов Республики Казахстан за номером 89660).</w:t>
      </w:r>
    </w:p>
    <w:bookmarkEnd w:id="285"/>
    <w:bookmarkStart w:name="z376" w:id="28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86"/>
    <w:bookmarkStart w:name="z377" w:id="287"/>
    <w:p>
      <w:pPr>
        <w:spacing w:after="0"/>
        <w:ind w:left="0"/>
        <w:jc w:val="both"/>
      </w:pPr>
      <w:r>
        <w:rPr>
          <w:rFonts w:ascii="Times New Roman"/>
          <w:b w:val="false"/>
          <w:i w:val="false"/>
          <w:color w:val="000000"/>
          <w:sz w:val="28"/>
        </w:rPr>
        <w:t>
      План содержит:</w:t>
      </w:r>
    </w:p>
    <w:bookmarkEnd w:id="287"/>
    <w:bookmarkStart w:name="z378" w:id="288"/>
    <w:p>
      <w:pPr>
        <w:spacing w:after="0"/>
        <w:ind w:left="0"/>
        <w:jc w:val="both"/>
      </w:pPr>
      <w:r>
        <w:rPr>
          <w:rFonts w:ascii="Times New Roman"/>
          <w:b w:val="false"/>
          <w:i w:val="false"/>
          <w:color w:val="000000"/>
          <w:sz w:val="28"/>
        </w:rPr>
        <w:t>
      1) схему (карту) расположения пастбищ на территории Зинеденского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288"/>
    <w:bookmarkStart w:name="z379" w:id="289"/>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289"/>
    <w:bookmarkStart w:name="z380" w:id="29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290"/>
    <w:bookmarkStart w:name="z381" w:id="291"/>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291"/>
    <w:bookmarkStart w:name="z382" w:id="292"/>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292"/>
    <w:bookmarkStart w:name="z383" w:id="293"/>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293"/>
    <w:bookmarkStart w:name="z384" w:id="29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294"/>
    <w:bookmarkStart w:name="z385" w:id="29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с акимами сел, сельского округа и пастбищепользователей.</w:t>
      </w:r>
    </w:p>
    <w:bookmarkEnd w:id="295"/>
    <w:bookmarkStart w:name="z386" w:id="296"/>
    <w:p>
      <w:pPr>
        <w:spacing w:after="0"/>
        <w:ind w:left="0"/>
        <w:jc w:val="both"/>
      </w:pPr>
      <w:r>
        <w:rPr>
          <w:rFonts w:ascii="Times New Roman"/>
          <w:b w:val="false"/>
          <w:i w:val="false"/>
          <w:color w:val="000000"/>
          <w:sz w:val="28"/>
        </w:rPr>
        <w:t>
      Общая площадь территории Зинеденского сельского округа 163596 гектар (га), из них земли населенных пунктов – 22334 га, земли запаса - 141262 га.</w:t>
      </w:r>
    </w:p>
    <w:bookmarkEnd w:id="296"/>
    <w:bookmarkStart w:name="z387" w:id="297"/>
    <w:p>
      <w:pPr>
        <w:spacing w:after="0"/>
        <w:ind w:left="0"/>
        <w:jc w:val="both"/>
      </w:pPr>
      <w:r>
        <w:rPr>
          <w:rFonts w:ascii="Times New Roman"/>
          <w:b w:val="false"/>
          <w:i w:val="false"/>
          <w:color w:val="000000"/>
          <w:sz w:val="28"/>
        </w:rPr>
        <w:t>
      По административно-территориальному делению в Зинеденском сельском округе имеются 2 сельских населенных пункта.</w:t>
      </w:r>
    </w:p>
    <w:bookmarkEnd w:id="297"/>
    <w:bookmarkStart w:name="z388" w:id="298"/>
    <w:p>
      <w:pPr>
        <w:spacing w:after="0"/>
        <w:ind w:left="0"/>
        <w:jc w:val="both"/>
      </w:pPr>
      <w:r>
        <w:rPr>
          <w:rFonts w:ascii="Times New Roman"/>
          <w:b w:val="false"/>
          <w:i w:val="false"/>
          <w:color w:val="000000"/>
          <w:sz w:val="28"/>
        </w:rPr>
        <w:t>
      Рельеф территории Зинеденского сельского округа - равнинный, территория расположена на побережье Каспия, полупустынная, равнинная, почвенный покров солоноватый, сухой, супесчаный и солоновато-серый. Климат Жанбайского сельского округа резко континентальный, зима прохладная, жаркое продолжительное лето. В период вегетации растений осадков выпадает меньше 70-115 мм, а в течение всего года-150-205 мм, что свидетельствует о дефиците осадков в округе.</w:t>
      </w:r>
    </w:p>
    <w:bookmarkEnd w:id="298"/>
    <w:bookmarkStart w:name="z389" w:id="299"/>
    <w:p>
      <w:pPr>
        <w:spacing w:after="0"/>
        <w:ind w:left="0"/>
        <w:jc w:val="both"/>
      </w:pPr>
      <w:r>
        <w:rPr>
          <w:rFonts w:ascii="Times New Roman"/>
          <w:b w:val="false"/>
          <w:i w:val="false"/>
          <w:color w:val="000000"/>
          <w:sz w:val="28"/>
        </w:rPr>
        <w:t>
      Почвы в основном серополынные пастбища с преобладанием полыней лерхов-ской, узкодольчатой, холодной, австрийской, туранской, бело-земельной, сантолинной, семиреченский, полусухой, осенней, беловатой, ситниковой, горькой, почти белой, развесистой, за-илийской, крепкой, гурганской.</w:t>
      </w:r>
    </w:p>
    <w:bookmarkEnd w:id="299"/>
    <w:bookmarkStart w:name="z390" w:id="300"/>
    <w:p>
      <w:pPr>
        <w:spacing w:after="0"/>
        <w:ind w:left="0"/>
        <w:jc w:val="both"/>
      </w:pPr>
      <w:r>
        <w:rPr>
          <w:rFonts w:ascii="Times New Roman"/>
          <w:b w:val="false"/>
          <w:i w:val="false"/>
          <w:color w:val="000000"/>
          <w:sz w:val="28"/>
        </w:rPr>
        <w:t>
      На 1 января 2021 года в Зинеденского сельского округа насчитывается (личное подворье) крупного рогатого скота 1470голов, мелкого скота3787 голов, 868голов лошадей, 543 верблюдов.</w:t>
      </w:r>
    </w:p>
    <w:bookmarkEnd w:id="300"/>
    <w:bookmarkStart w:name="z391" w:id="301"/>
    <w:p>
      <w:pPr>
        <w:spacing w:after="0"/>
        <w:ind w:left="0"/>
        <w:jc w:val="both"/>
      </w:pPr>
      <w:r>
        <w:rPr>
          <w:rFonts w:ascii="Times New Roman"/>
          <w:b w:val="false"/>
          <w:i w:val="false"/>
          <w:color w:val="000000"/>
          <w:sz w:val="28"/>
        </w:rPr>
        <w:t>
      Для выпаса сельскохозяйственных животных личного подворья местного населения при норме нагрузки на голову КРС – 18 га/гол., мелкого скота – 3,6 га/гол., лошадей – 21,6 га/гол., верблюдов – 25,2 га/гол.требуется 72525,6 га. пастбищ.</w:t>
      </w:r>
    </w:p>
    <w:bookmarkEnd w:id="301"/>
    <w:bookmarkStart w:name="z392" w:id="302"/>
    <w:p>
      <w:pPr>
        <w:spacing w:after="0"/>
        <w:ind w:left="0"/>
        <w:jc w:val="both"/>
      </w:pPr>
      <w:r>
        <w:rPr>
          <w:rFonts w:ascii="Times New Roman"/>
          <w:b w:val="false"/>
          <w:i w:val="false"/>
          <w:color w:val="000000"/>
          <w:sz w:val="28"/>
        </w:rPr>
        <w:t>
      Расчет:</w:t>
      </w:r>
    </w:p>
    <w:bookmarkEnd w:id="302"/>
    <w:bookmarkStart w:name="z393" w:id="303"/>
    <w:p>
      <w:pPr>
        <w:spacing w:after="0"/>
        <w:ind w:left="0"/>
        <w:jc w:val="both"/>
      </w:pPr>
      <w:r>
        <w:rPr>
          <w:rFonts w:ascii="Times New Roman"/>
          <w:b w:val="false"/>
          <w:i w:val="false"/>
          <w:color w:val="000000"/>
          <w:sz w:val="28"/>
        </w:rPr>
        <w:t>
      Для КРС – 1470 гол.*18га./гол.= 26460 га.</w:t>
      </w:r>
    </w:p>
    <w:bookmarkEnd w:id="303"/>
    <w:bookmarkStart w:name="z394" w:id="304"/>
    <w:p>
      <w:pPr>
        <w:spacing w:after="0"/>
        <w:ind w:left="0"/>
        <w:jc w:val="both"/>
      </w:pPr>
      <w:r>
        <w:rPr>
          <w:rFonts w:ascii="Times New Roman"/>
          <w:b w:val="false"/>
          <w:i w:val="false"/>
          <w:color w:val="000000"/>
          <w:sz w:val="28"/>
        </w:rPr>
        <w:t>
      Для мелкого скота – 3787 гол.*3,6га./гол.= 13633,2 га.</w:t>
      </w:r>
    </w:p>
    <w:bookmarkEnd w:id="304"/>
    <w:bookmarkStart w:name="z395" w:id="305"/>
    <w:p>
      <w:pPr>
        <w:spacing w:after="0"/>
        <w:ind w:left="0"/>
        <w:jc w:val="both"/>
      </w:pPr>
      <w:r>
        <w:rPr>
          <w:rFonts w:ascii="Times New Roman"/>
          <w:b w:val="false"/>
          <w:i w:val="false"/>
          <w:color w:val="000000"/>
          <w:sz w:val="28"/>
        </w:rPr>
        <w:t>
      Для лошадей – 868 гол.*21,6га./гол.= 18748,8 га.</w:t>
      </w:r>
    </w:p>
    <w:bookmarkEnd w:id="305"/>
    <w:bookmarkStart w:name="z396" w:id="306"/>
    <w:p>
      <w:pPr>
        <w:spacing w:after="0"/>
        <w:ind w:left="0"/>
        <w:jc w:val="both"/>
      </w:pPr>
      <w:r>
        <w:rPr>
          <w:rFonts w:ascii="Times New Roman"/>
          <w:b w:val="false"/>
          <w:i w:val="false"/>
          <w:color w:val="000000"/>
          <w:sz w:val="28"/>
        </w:rPr>
        <w:t xml:space="preserve">
      Для верблюдов – 543 гол.*25,2 га./гол.= 13683,6 га. </w:t>
      </w:r>
    </w:p>
    <w:bookmarkEnd w:id="306"/>
    <w:bookmarkStart w:name="z397" w:id="307"/>
    <w:p>
      <w:pPr>
        <w:spacing w:after="0"/>
        <w:ind w:left="0"/>
        <w:jc w:val="both"/>
      </w:pPr>
      <w:r>
        <w:rPr>
          <w:rFonts w:ascii="Times New Roman"/>
          <w:b w:val="false"/>
          <w:i w:val="false"/>
          <w:color w:val="000000"/>
          <w:sz w:val="28"/>
        </w:rPr>
        <w:t>
      26460 га.+13633,2 га.+18748,8 га.+13683,6 га.=72525,6 га.</w:t>
      </w:r>
    </w:p>
    <w:bookmarkEnd w:id="307"/>
    <w:bookmarkStart w:name="z398" w:id="308"/>
    <w:p>
      <w:pPr>
        <w:spacing w:after="0"/>
        <w:ind w:left="0"/>
        <w:jc w:val="both"/>
      </w:pPr>
      <w:r>
        <w:rPr>
          <w:rFonts w:ascii="Times New Roman"/>
          <w:b w:val="false"/>
          <w:i w:val="false"/>
          <w:color w:val="000000"/>
          <w:sz w:val="28"/>
        </w:rPr>
        <w:t xml:space="preserve">
      Площадь пастбищ в пределах территории населенных пунктов Зинеден, Амангелди – 0 гектар. </w:t>
      </w:r>
    </w:p>
    <w:bookmarkEnd w:id="308"/>
    <w:bookmarkStart w:name="z399" w:id="309"/>
    <w:p>
      <w:pPr>
        <w:spacing w:after="0"/>
        <w:ind w:left="0"/>
        <w:jc w:val="both"/>
      </w:pPr>
      <w:r>
        <w:rPr>
          <w:rFonts w:ascii="Times New Roman"/>
          <w:b w:val="false"/>
          <w:i w:val="false"/>
          <w:color w:val="000000"/>
          <w:sz w:val="28"/>
        </w:rPr>
        <w:t>
      На 1 января 2021 года поголовье в ТОО, крестьянских и фермерских хозяйствах Зинеденского сельского округа составляет: крупного рогатого скота 530 голов, мелкого скота 2518 голов, 914 головы лошадей, 142 головы верблюдов.</w:t>
      </w:r>
    </w:p>
    <w:bookmarkEnd w:id="309"/>
    <w:bookmarkStart w:name="z400" w:id="310"/>
    <w:p>
      <w:pPr>
        <w:spacing w:after="0"/>
        <w:ind w:left="0"/>
        <w:jc w:val="both"/>
      </w:pPr>
      <w:r>
        <w:rPr>
          <w:rFonts w:ascii="Times New Roman"/>
          <w:b w:val="false"/>
          <w:i w:val="false"/>
          <w:color w:val="000000"/>
          <w:sz w:val="28"/>
        </w:rPr>
        <w:t>
      Для выпаса сельскохозяйственных животных ТОО, крестьянских и фермерских хозяйств потребность в пастбищах составляет 51242 га, в землепользовании этих хозяйств имеется 5820 га пастбищных угодий, дополнительно требуется 36775,6 га пастбищ.</w:t>
      </w:r>
    </w:p>
    <w:bookmarkEnd w:id="310"/>
    <w:bookmarkStart w:name="z401" w:id="311"/>
    <w:p>
      <w:pPr>
        <w:spacing w:after="0"/>
        <w:ind w:left="0"/>
        <w:jc w:val="both"/>
      </w:pPr>
      <w:r>
        <w:rPr>
          <w:rFonts w:ascii="Times New Roman"/>
          <w:b w:val="false"/>
          <w:i w:val="false"/>
          <w:color w:val="000000"/>
          <w:sz w:val="28"/>
        </w:rPr>
        <w:t>
      Расчет:</w:t>
      </w:r>
    </w:p>
    <w:bookmarkEnd w:id="311"/>
    <w:bookmarkStart w:name="z402" w:id="312"/>
    <w:p>
      <w:pPr>
        <w:spacing w:after="0"/>
        <w:ind w:left="0"/>
        <w:jc w:val="both"/>
      </w:pPr>
      <w:r>
        <w:rPr>
          <w:rFonts w:ascii="Times New Roman"/>
          <w:b w:val="false"/>
          <w:i w:val="false"/>
          <w:color w:val="000000"/>
          <w:sz w:val="28"/>
        </w:rPr>
        <w:t>
      Для КРС –530 гол.*18га./гол.= 9540 га.</w:t>
      </w:r>
    </w:p>
    <w:bookmarkEnd w:id="312"/>
    <w:bookmarkStart w:name="z403" w:id="313"/>
    <w:p>
      <w:pPr>
        <w:spacing w:after="0"/>
        <w:ind w:left="0"/>
        <w:jc w:val="both"/>
      </w:pPr>
      <w:r>
        <w:rPr>
          <w:rFonts w:ascii="Times New Roman"/>
          <w:b w:val="false"/>
          <w:i w:val="false"/>
          <w:color w:val="000000"/>
          <w:sz w:val="28"/>
        </w:rPr>
        <w:t>
      Для мелкого скота – 2518 гол.*3,6га./гол.= 9064,8 га.</w:t>
      </w:r>
    </w:p>
    <w:bookmarkEnd w:id="313"/>
    <w:bookmarkStart w:name="z404" w:id="314"/>
    <w:p>
      <w:pPr>
        <w:spacing w:after="0"/>
        <w:ind w:left="0"/>
        <w:jc w:val="both"/>
      </w:pPr>
      <w:r>
        <w:rPr>
          <w:rFonts w:ascii="Times New Roman"/>
          <w:b w:val="false"/>
          <w:i w:val="false"/>
          <w:color w:val="000000"/>
          <w:sz w:val="28"/>
        </w:rPr>
        <w:t xml:space="preserve">
      Для лошадей – 914 гол.*21,6га./гол.= 19742,4 га. </w:t>
      </w:r>
    </w:p>
    <w:bookmarkEnd w:id="314"/>
    <w:bookmarkStart w:name="z405" w:id="315"/>
    <w:p>
      <w:pPr>
        <w:spacing w:after="0"/>
        <w:ind w:left="0"/>
        <w:jc w:val="both"/>
      </w:pPr>
      <w:r>
        <w:rPr>
          <w:rFonts w:ascii="Times New Roman"/>
          <w:b w:val="false"/>
          <w:i w:val="false"/>
          <w:color w:val="000000"/>
          <w:sz w:val="28"/>
        </w:rPr>
        <w:t>
      Для верблюдов – 142 гол.*25,2 га./гол.= 3578,4 га.</w:t>
      </w:r>
    </w:p>
    <w:bookmarkEnd w:id="315"/>
    <w:bookmarkStart w:name="z406" w:id="316"/>
    <w:p>
      <w:pPr>
        <w:spacing w:after="0"/>
        <w:ind w:left="0"/>
        <w:jc w:val="both"/>
      </w:pPr>
      <w:r>
        <w:rPr>
          <w:rFonts w:ascii="Times New Roman"/>
          <w:b w:val="false"/>
          <w:i w:val="false"/>
          <w:color w:val="000000"/>
          <w:sz w:val="28"/>
        </w:rPr>
        <w:t>
      9540 га.+ 9064,8га.+ 19742,4 га.+ 3578,4 га.=41925,6 га.</w:t>
      </w:r>
    </w:p>
    <w:bookmarkEnd w:id="316"/>
    <w:bookmarkStart w:name="z407" w:id="317"/>
    <w:p>
      <w:pPr>
        <w:spacing w:after="0"/>
        <w:ind w:left="0"/>
        <w:jc w:val="both"/>
      </w:pPr>
      <w:r>
        <w:rPr>
          <w:rFonts w:ascii="Times New Roman"/>
          <w:b w:val="false"/>
          <w:i w:val="false"/>
          <w:color w:val="000000"/>
          <w:sz w:val="28"/>
        </w:rPr>
        <w:t xml:space="preserve">
      41925,6 -5150 = 36775,6 га. </w:t>
      </w:r>
    </w:p>
    <w:bookmarkEnd w:id="317"/>
    <w:bookmarkStart w:name="z408" w:id="318"/>
    <w:p>
      <w:pPr>
        <w:spacing w:after="0"/>
        <w:ind w:left="0"/>
        <w:jc w:val="both"/>
      </w:pPr>
      <w:r>
        <w:rPr>
          <w:rFonts w:ascii="Times New Roman"/>
          <w:b w:val="false"/>
          <w:i w:val="false"/>
          <w:color w:val="000000"/>
          <w:sz w:val="28"/>
        </w:rPr>
        <w:t>
      Согласно сведениям земельного баланса Исатайского района, площадь пастбищ, находящихся в землепользовании всех ТОО, крестьянских и фермерских хозяйств на территории Зинеденского сельского округа составляет 5820 га.</w:t>
      </w:r>
    </w:p>
    <w:bookmarkEnd w:id="318"/>
    <w:bookmarkStart w:name="z409" w:id="319"/>
    <w:p>
      <w:pPr>
        <w:spacing w:after="0"/>
        <w:ind w:left="0"/>
        <w:jc w:val="both"/>
      </w:pPr>
      <w:r>
        <w:rPr>
          <w:rFonts w:ascii="Times New Roman"/>
          <w:b w:val="false"/>
          <w:i w:val="false"/>
          <w:color w:val="000000"/>
          <w:sz w:val="28"/>
        </w:rPr>
        <w:t>
      На территории Зинеденского сельского округа имеется 1 (один) скотомогильник.</w:t>
      </w:r>
    </w:p>
    <w:bookmarkEnd w:id="319"/>
    <w:bookmarkStart w:name="z410" w:id="320"/>
    <w:p>
      <w:pPr>
        <w:spacing w:after="0"/>
        <w:ind w:left="0"/>
        <w:jc w:val="both"/>
      </w:pPr>
      <w:r>
        <w:rPr>
          <w:rFonts w:ascii="Times New Roman"/>
          <w:b w:val="false"/>
          <w:i w:val="false"/>
          <w:color w:val="000000"/>
          <w:sz w:val="28"/>
        </w:rPr>
        <w:t>
      На территории Зинеденского сельского округа имеются аридные пастбища.</w:t>
      </w:r>
    </w:p>
    <w:bookmarkEnd w:id="320"/>
    <w:bookmarkStart w:name="z411" w:id="321"/>
    <w:p>
      <w:pPr>
        <w:spacing w:after="0"/>
        <w:ind w:left="0"/>
        <w:jc w:val="both"/>
      </w:pPr>
      <w:r>
        <w:rPr>
          <w:rFonts w:ascii="Times New Roman"/>
          <w:b w:val="false"/>
          <w:i w:val="false"/>
          <w:color w:val="000000"/>
          <w:sz w:val="28"/>
        </w:rPr>
        <w:t>
      В Зинеденском сельском округе сервитуты для прогона скота не установлены.</w:t>
      </w:r>
    </w:p>
    <w:bookmarkEnd w:id="321"/>
    <w:bookmarkStart w:name="z412" w:id="32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п.3</w:t>
      </w:r>
      <w:r>
        <w:rPr>
          <w:rFonts w:ascii="Times New Roman"/>
          <w:b w:val="false"/>
          <w:i w:val="false"/>
          <w:color w:val="000000"/>
          <w:sz w:val="28"/>
        </w:rPr>
        <w:t xml:space="preserve"> ст.15 Закона Республики Казахстан "О пастбищах", поголовье сельскохозяйственных животных личного подворья местного населения, крестьянских и фермерских хозяйств Зинеденского сельского округа, не обеспеченных пастбищами в пределах села перемещается на отгонные пастбищасогласно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Зинеденскому сельскому округу на 2021-2022 годы</w:t>
            </w:r>
          </w:p>
        </w:tc>
      </w:tr>
    </w:tbl>
    <w:bookmarkStart w:name="z414" w:id="323"/>
    <w:p>
      <w:pPr>
        <w:spacing w:after="0"/>
        <w:ind w:left="0"/>
        <w:jc w:val="left"/>
      </w:pPr>
      <w:r>
        <w:rPr>
          <w:rFonts w:ascii="Times New Roman"/>
          <w:b/>
          <w:i w:val="false"/>
          <w:color w:val="000000"/>
        </w:rPr>
        <w:t xml:space="preserve"> Схема (карта) расположения пастбищ на территории Зинеденского сельского округав разрезе категорий земель, собственников земельных участков и землепользователейна</w:t>
      </w:r>
    </w:p>
    <w:bookmarkEnd w:id="323"/>
    <w:bookmarkStart w:name="z415"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физических и юридических лиц Зинеденском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нехватки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личного подворья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25"/>
          <w:p>
            <w:pPr>
              <w:spacing w:after="20"/>
              <w:ind w:left="20"/>
              <w:jc w:val="both"/>
            </w:pPr>
            <w:r>
              <w:rPr>
                <w:rFonts w:ascii="Times New Roman"/>
                <w:b w:val="false"/>
                <w:i w:val="false"/>
                <w:color w:val="000000"/>
                <w:sz w:val="20"/>
              </w:rPr>
              <w:t>
КРС - 1470 голов</w:t>
            </w:r>
          </w:p>
          <w:bookmarkEnd w:id="325"/>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3787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Лошадей-868 голов</w:t>
            </w:r>
          </w:p>
          <w:p>
            <w:pPr>
              <w:spacing w:after="20"/>
              <w:ind w:left="20"/>
              <w:jc w:val="both"/>
            </w:pPr>
            <w:r>
              <w:rPr>
                <w:rFonts w:ascii="Times New Roman"/>
                <w:b w:val="false"/>
                <w:i w:val="false"/>
                <w:color w:val="000000"/>
                <w:sz w:val="20"/>
              </w:rPr>
              <w:t>
Верблюдов –543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крестьянских и фермерских хозяйств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26"/>
          <w:p>
            <w:pPr>
              <w:spacing w:after="20"/>
              <w:ind w:left="20"/>
              <w:jc w:val="both"/>
            </w:pPr>
            <w:r>
              <w:rPr>
                <w:rFonts w:ascii="Times New Roman"/>
                <w:b w:val="false"/>
                <w:i w:val="false"/>
                <w:color w:val="000000"/>
                <w:sz w:val="20"/>
              </w:rPr>
              <w:t>
КРС – 530 голов</w:t>
            </w:r>
          </w:p>
          <w:bookmarkEnd w:id="326"/>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- 2518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 914 голов</w:t>
            </w:r>
          </w:p>
          <w:p>
            <w:pPr>
              <w:spacing w:after="20"/>
              <w:ind w:left="20"/>
              <w:jc w:val="both"/>
            </w:pPr>
            <w:r>
              <w:rPr>
                <w:rFonts w:ascii="Times New Roman"/>
                <w:b w:val="false"/>
                <w:i w:val="false"/>
                <w:color w:val="000000"/>
                <w:sz w:val="20"/>
              </w:rPr>
              <w:t>
Верблюдов – 142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-36105,6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Зинеденскому сельскому округу на 2021-2022 годы</w:t>
            </w:r>
          </w:p>
        </w:tc>
      </w:tr>
    </w:tbl>
    <w:bookmarkStart w:name="z425" w:id="327"/>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Зинеденского сельского округа</w:t>
      </w:r>
    </w:p>
    <w:bookmarkEnd w:id="327"/>
    <w:bookmarkStart w:name="z427"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Зинеденскому сельскому округу на 2021-2022 годы</w:t>
            </w:r>
          </w:p>
        </w:tc>
      </w:tr>
    </w:tbl>
    <w:bookmarkStart w:name="z429" w:id="32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29"/>
    <w:bookmarkStart w:name="z430"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Зинеденскому сельскому округу на 2021-2022 годы</w:t>
            </w:r>
          </w:p>
        </w:tc>
      </w:tr>
    </w:tbl>
    <w:bookmarkStart w:name="z432" w:id="33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копаньям, оросительным или обводнительным каналам, трубчатым или шахтным колодцам), составленная согласно норме потребления воды По территории Зинеденского сельского округа протекает обводнительный канал "Кобяково-Забурын" протяженностью 12 километров. Зинеденский сельский округ</w:t>
      </w:r>
    </w:p>
    <w:bookmarkEnd w:id="331"/>
    <w:bookmarkStart w:name="z435"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ихиспользованию по Зинеденскому сельскому округу на 2021-2022 годы</w:t>
            </w:r>
          </w:p>
        </w:tc>
      </w:tr>
    </w:tbl>
    <w:bookmarkStart w:name="z437" w:id="33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Зинеденском сельском округе</w:t>
      </w:r>
    </w:p>
    <w:bookmarkEnd w:id="333"/>
    <w:bookmarkStart w:name="z438"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Зинеденскому сельскому округу на 2021-2022 годы</w:t>
            </w:r>
          </w:p>
        </w:tc>
      </w:tr>
    </w:tbl>
    <w:bookmarkStart w:name="z440" w:id="33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35"/>
    <w:bookmarkStart w:name="z441"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Зинеденскому сельскому округу на 2021-2022 годы</w:t>
            </w:r>
          </w:p>
        </w:tc>
      </w:tr>
    </w:tbl>
    <w:bookmarkStart w:name="z443" w:id="33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37"/>
    <w:bookmarkStart w:name="z444"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Исатайского районного маслихата от 14 мая 2021 года № 37-VII</w:t>
            </w:r>
          </w:p>
        </w:tc>
      </w:tr>
    </w:tbl>
    <w:bookmarkStart w:name="z446" w:id="339"/>
    <w:p>
      <w:pPr>
        <w:spacing w:after="0"/>
        <w:ind w:left="0"/>
        <w:jc w:val="left"/>
      </w:pPr>
      <w:r>
        <w:rPr>
          <w:rFonts w:ascii="Times New Roman"/>
          <w:b/>
          <w:i w:val="false"/>
          <w:color w:val="000000"/>
        </w:rPr>
        <w:t xml:space="preserve"> План по управлению пастбищами и их использованию по Исатайскому сельскому округу на 2021-2022 годы</w:t>
      </w:r>
    </w:p>
    <w:bookmarkEnd w:id="339"/>
    <w:bookmarkStart w:name="z447" w:id="340"/>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Исатайском сельском округе 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Государственном реестре нормативных правовых актов Республики Казахстан за номером 111938),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Государственном реестре нормативных правовых актов Республики Казахстан за номером 89660).</w:t>
      </w:r>
    </w:p>
    <w:bookmarkEnd w:id="340"/>
    <w:bookmarkStart w:name="z448" w:id="341"/>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41"/>
    <w:bookmarkStart w:name="z449" w:id="342"/>
    <w:p>
      <w:pPr>
        <w:spacing w:after="0"/>
        <w:ind w:left="0"/>
        <w:jc w:val="both"/>
      </w:pPr>
      <w:r>
        <w:rPr>
          <w:rFonts w:ascii="Times New Roman"/>
          <w:b w:val="false"/>
          <w:i w:val="false"/>
          <w:color w:val="000000"/>
          <w:sz w:val="28"/>
        </w:rPr>
        <w:t>
      План содержит:</w:t>
      </w:r>
    </w:p>
    <w:bookmarkEnd w:id="342"/>
    <w:bookmarkStart w:name="z450" w:id="343"/>
    <w:p>
      <w:pPr>
        <w:spacing w:after="0"/>
        <w:ind w:left="0"/>
        <w:jc w:val="both"/>
      </w:pPr>
      <w:r>
        <w:rPr>
          <w:rFonts w:ascii="Times New Roman"/>
          <w:b w:val="false"/>
          <w:i w:val="false"/>
          <w:color w:val="000000"/>
          <w:sz w:val="28"/>
        </w:rPr>
        <w:t>
      1) схему (карту) расположения пастбищ на территории Исатайского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343"/>
    <w:bookmarkStart w:name="z451" w:id="344"/>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344"/>
    <w:bookmarkStart w:name="z452" w:id="345"/>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345"/>
    <w:bookmarkStart w:name="z453" w:id="346"/>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346"/>
    <w:bookmarkStart w:name="z454" w:id="347"/>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347"/>
    <w:bookmarkStart w:name="z455" w:id="348"/>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348"/>
    <w:bookmarkStart w:name="z456" w:id="34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349"/>
    <w:bookmarkStart w:name="z457" w:id="35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с акимами сел, сельского округа и пастбищепользователей.</w:t>
      </w:r>
    </w:p>
    <w:bookmarkEnd w:id="350"/>
    <w:bookmarkStart w:name="z458" w:id="351"/>
    <w:p>
      <w:pPr>
        <w:spacing w:after="0"/>
        <w:ind w:left="0"/>
        <w:jc w:val="both"/>
      </w:pPr>
      <w:r>
        <w:rPr>
          <w:rFonts w:ascii="Times New Roman"/>
          <w:b w:val="false"/>
          <w:i w:val="false"/>
          <w:color w:val="000000"/>
          <w:sz w:val="28"/>
        </w:rPr>
        <w:t>
      Общая площадь территории Исатайского сельского округа 101903 гектар (га), из них земли населенных пунктов – 11638 га, земли запаса- 90265га.</w:t>
      </w:r>
    </w:p>
    <w:bookmarkEnd w:id="351"/>
    <w:bookmarkStart w:name="z459" w:id="352"/>
    <w:p>
      <w:pPr>
        <w:spacing w:after="0"/>
        <w:ind w:left="0"/>
        <w:jc w:val="both"/>
      </w:pPr>
      <w:r>
        <w:rPr>
          <w:rFonts w:ascii="Times New Roman"/>
          <w:b w:val="false"/>
          <w:i w:val="false"/>
          <w:color w:val="000000"/>
          <w:sz w:val="28"/>
        </w:rPr>
        <w:t>
      По административно-территориальному делению в Исатайском сельском округе имеется 1 сельский населенный пункт.</w:t>
      </w:r>
    </w:p>
    <w:bookmarkEnd w:id="352"/>
    <w:bookmarkStart w:name="z460" w:id="353"/>
    <w:p>
      <w:pPr>
        <w:spacing w:after="0"/>
        <w:ind w:left="0"/>
        <w:jc w:val="both"/>
      </w:pPr>
      <w:r>
        <w:rPr>
          <w:rFonts w:ascii="Times New Roman"/>
          <w:b w:val="false"/>
          <w:i w:val="false"/>
          <w:color w:val="000000"/>
          <w:sz w:val="28"/>
        </w:rPr>
        <w:t xml:space="preserve">
      Рельеф территории Исатайского сельского округа — равнинный. Территория округа расположена в центральной части Прикаспийской низменности. Большую часть территории занимают пески Нарын, Бузанай и Ментеке; Климат резко континентальный: короткая малоснежная, но довольно холодная зима и жаркое продолжительное лето. Средние температуры января −14 °С, июля 22—23 °С. Среднегодовое количество атмосферных осадков 300—350 мм. Большая часть занята солонцеватыми и засоленными почвами. На полупустынных почвах произрастают типчак, ковыль, полынь. </w:t>
      </w:r>
    </w:p>
    <w:bookmarkEnd w:id="353"/>
    <w:bookmarkStart w:name="z461" w:id="354"/>
    <w:p>
      <w:pPr>
        <w:spacing w:after="0"/>
        <w:ind w:left="0"/>
        <w:jc w:val="both"/>
      </w:pPr>
      <w:r>
        <w:rPr>
          <w:rFonts w:ascii="Times New Roman"/>
          <w:b w:val="false"/>
          <w:i w:val="false"/>
          <w:color w:val="000000"/>
          <w:sz w:val="28"/>
        </w:rPr>
        <w:t>
      Почвы в основном зеленополынные пастбища с преобладанием плохопоедаемых полыней (джунгарской, сантолинолистой, эстрагона, тонковойлочной, цитварной, кустарниковой, высокой, Маршалловской, пятидольчатой, шагыра, бургуна).</w:t>
      </w:r>
    </w:p>
    <w:bookmarkEnd w:id="354"/>
    <w:bookmarkStart w:name="z462" w:id="355"/>
    <w:p>
      <w:pPr>
        <w:spacing w:after="0"/>
        <w:ind w:left="0"/>
        <w:jc w:val="both"/>
      </w:pPr>
      <w:r>
        <w:rPr>
          <w:rFonts w:ascii="Times New Roman"/>
          <w:b w:val="false"/>
          <w:i w:val="false"/>
          <w:color w:val="000000"/>
          <w:sz w:val="28"/>
        </w:rPr>
        <w:t>
      На 1 января 2021 года в Исатайском сельском округе насчитывается (личное подворье) крупного рогатого скота 740 голов, мелкого скота 2187 голов, 176 голов лошадей, 625 верблюдов.</w:t>
      </w:r>
    </w:p>
    <w:bookmarkEnd w:id="355"/>
    <w:bookmarkStart w:name="z463" w:id="356"/>
    <w:p>
      <w:pPr>
        <w:spacing w:after="0"/>
        <w:ind w:left="0"/>
        <w:jc w:val="both"/>
      </w:pPr>
      <w:r>
        <w:rPr>
          <w:rFonts w:ascii="Times New Roman"/>
          <w:b w:val="false"/>
          <w:i w:val="false"/>
          <w:color w:val="000000"/>
          <w:sz w:val="28"/>
        </w:rPr>
        <w:t>
      Площадь пастбищ в пределах территории населенного пункта Исатай – 0 гектар.</w:t>
      </w:r>
    </w:p>
    <w:bookmarkEnd w:id="356"/>
    <w:bookmarkStart w:name="z464" w:id="357"/>
    <w:p>
      <w:pPr>
        <w:spacing w:after="0"/>
        <w:ind w:left="0"/>
        <w:jc w:val="both"/>
      </w:pPr>
      <w:r>
        <w:rPr>
          <w:rFonts w:ascii="Times New Roman"/>
          <w:b w:val="false"/>
          <w:i w:val="false"/>
          <w:color w:val="000000"/>
          <w:sz w:val="28"/>
        </w:rPr>
        <w:t>
      Для выпаса сельскохозяйственных животных личного подворья местного населения при норме нагрузки на голову КРС – 18 га/гол., мелкого скота – 3,6 га/гол., лошадей – 21,6 га/гол., верблюдов – 25,2 га/гол.требуется 40744,8 га пастбищ.</w:t>
      </w:r>
    </w:p>
    <w:bookmarkEnd w:id="357"/>
    <w:bookmarkStart w:name="z465" w:id="358"/>
    <w:p>
      <w:pPr>
        <w:spacing w:after="0"/>
        <w:ind w:left="0"/>
        <w:jc w:val="both"/>
      </w:pPr>
      <w:r>
        <w:rPr>
          <w:rFonts w:ascii="Times New Roman"/>
          <w:b w:val="false"/>
          <w:i w:val="false"/>
          <w:color w:val="000000"/>
          <w:sz w:val="28"/>
        </w:rPr>
        <w:t>
      Расчет:</w:t>
      </w:r>
    </w:p>
    <w:bookmarkEnd w:id="358"/>
    <w:bookmarkStart w:name="z466" w:id="359"/>
    <w:p>
      <w:pPr>
        <w:spacing w:after="0"/>
        <w:ind w:left="0"/>
        <w:jc w:val="both"/>
      </w:pPr>
      <w:r>
        <w:rPr>
          <w:rFonts w:ascii="Times New Roman"/>
          <w:b w:val="false"/>
          <w:i w:val="false"/>
          <w:color w:val="000000"/>
          <w:sz w:val="28"/>
        </w:rPr>
        <w:t xml:space="preserve">
      Для КРС – 740 гол.*18 га./гол.= 13320 га. </w:t>
      </w:r>
    </w:p>
    <w:bookmarkEnd w:id="359"/>
    <w:bookmarkStart w:name="z467" w:id="360"/>
    <w:p>
      <w:pPr>
        <w:spacing w:after="0"/>
        <w:ind w:left="0"/>
        <w:jc w:val="both"/>
      </w:pPr>
      <w:r>
        <w:rPr>
          <w:rFonts w:ascii="Times New Roman"/>
          <w:b w:val="false"/>
          <w:i w:val="false"/>
          <w:color w:val="000000"/>
          <w:sz w:val="28"/>
        </w:rPr>
        <w:t>
      Для мелкого скота – 2187 гол.*3,6 га./гол.= 7873,2 га.</w:t>
      </w:r>
    </w:p>
    <w:bookmarkEnd w:id="360"/>
    <w:bookmarkStart w:name="z468" w:id="361"/>
    <w:p>
      <w:pPr>
        <w:spacing w:after="0"/>
        <w:ind w:left="0"/>
        <w:jc w:val="both"/>
      </w:pPr>
      <w:r>
        <w:rPr>
          <w:rFonts w:ascii="Times New Roman"/>
          <w:b w:val="false"/>
          <w:i w:val="false"/>
          <w:color w:val="000000"/>
          <w:sz w:val="28"/>
        </w:rPr>
        <w:t xml:space="preserve">
      Для лошадей – 176 гол.*21,6га./гол.= 3801,6 га. </w:t>
      </w:r>
    </w:p>
    <w:bookmarkEnd w:id="361"/>
    <w:bookmarkStart w:name="z469" w:id="362"/>
    <w:p>
      <w:pPr>
        <w:spacing w:after="0"/>
        <w:ind w:left="0"/>
        <w:jc w:val="both"/>
      </w:pPr>
      <w:r>
        <w:rPr>
          <w:rFonts w:ascii="Times New Roman"/>
          <w:b w:val="false"/>
          <w:i w:val="false"/>
          <w:color w:val="000000"/>
          <w:sz w:val="28"/>
        </w:rPr>
        <w:t xml:space="preserve">
      Для верблюдов – 625 гол.*25,2 га./гол.= 15750 га. </w:t>
      </w:r>
    </w:p>
    <w:bookmarkEnd w:id="362"/>
    <w:bookmarkStart w:name="z470" w:id="363"/>
    <w:p>
      <w:pPr>
        <w:spacing w:after="0"/>
        <w:ind w:left="0"/>
        <w:jc w:val="both"/>
      </w:pPr>
      <w:r>
        <w:rPr>
          <w:rFonts w:ascii="Times New Roman"/>
          <w:b w:val="false"/>
          <w:i w:val="false"/>
          <w:color w:val="000000"/>
          <w:sz w:val="28"/>
        </w:rPr>
        <w:t xml:space="preserve">
      13320 га.+ 7873,2 га.+ 3801,6 га.+ 15750 га.= 40744,8 га. </w:t>
      </w:r>
    </w:p>
    <w:bookmarkEnd w:id="363"/>
    <w:bookmarkStart w:name="z471" w:id="364"/>
    <w:p>
      <w:pPr>
        <w:spacing w:after="0"/>
        <w:ind w:left="0"/>
        <w:jc w:val="both"/>
      </w:pPr>
      <w:r>
        <w:rPr>
          <w:rFonts w:ascii="Times New Roman"/>
          <w:b w:val="false"/>
          <w:i w:val="false"/>
          <w:color w:val="000000"/>
          <w:sz w:val="28"/>
        </w:rPr>
        <w:t>
      На 1 января 2021 года поголовье в ТОО, крестьянских и фермерских хозяйствах Исатайского сельского округа составляет: крупного рогатого скота 460 головы, мелкого скота 1366 голов, 207 голов лошадей, 87 голов верблюдов.</w:t>
      </w:r>
    </w:p>
    <w:bookmarkEnd w:id="364"/>
    <w:bookmarkStart w:name="z472" w:id="365"/>
    <w:p>
      <w:pPr>
        <w:spacing w:after="0"/>
        <w:ind w:left="0"/>
        <w:jc w:val="both"/>
      </w:pPr>
      <w:r>
        <w:rPr>
          <w:rFonts w:ascii="Times New Roman"/>
          <w:b w:val="false"/>
          <w:i w:val="false"/>
          <w:color w:val="000000"/>
          <w:sz w:val="28"/>
        </w:rPr>
        <w:t>
      Для выпаса сельскохозяйственных животных ТОО, крестьянских и фермерских хозяйств потребность в пастбищах составляет 24274,8га, в землепользовании этих хозяйств имеется 4165 га пастбищных угодий, дополнительно требуется 21459,8 га пастбищ.</w:t>
      </w:r>
    </w:p>
    <w:bookmarkEnd w:id="365"/>
    <w:bookmarkStart w:name="z473" w:id="366"/>
    <w:p>
      <w:pPr>
        <w:spacing w:after="0"/>
        <w:ind w:left="0"/>
        <w:jc w:val="both"/>
      </w:pPr>
      <w:r>
        <w:rPr>
          <w:rFonts w:ascii="Times New Roman"/>
          <w:b w:val="false"/>
          <w:i w:val="false"/>
          <w:color w:val="000000"/>
          <w:sz w:val="28"/>
        </w:rPr>
        <w:t xml:space="preserve">
      Расчет: </w:t>
      </w:r>
    </w:p>
    <w:bookmarkEnd w:id="366"/>
    <w:bookmarkStart w:name="z474" w:id="367"/>
    <w:p>
      <w:pPr>
        <w:spacing w:after="0"/>
        <w:ind w:left="0"/>
        <w:jc w:val="both"/>
      </w:pPr>
      <w:r>
        <w:rPr>
          <w:rFonts w:ascii="Times New Roman"/>
          <w:b w:val="false"/>
          <w:i w:val="false"/>
          <w:color w:val="000000"/>
          <w:sz w:val="28"/>
        </w:rPr>
        <w:t>
      Для КРС – 3845 гол.*18 га./гол.=84590 га.</w:t>
      </w:r>
    </w:p>
    <w:bookmarkEnd w:id="367"/>
    <w:bookmarkStart w:name="z475" w:id="368"/>
    <w:p>
      <w:pPr>
        <w:spacing w:after="0"/>
        <w:ind w:left="0"/>
        <w:jc w:val="both"/>
      </w:pPr>
      <w:r>
        <w:rPr>
          <w:rFonts w:ascii="Times New Roman"/>
          <w:b w:val="false"/>
          <w:i w:val="false"/>
          <w:color w:val="000000"/>
          <w:sz w:val="28"/>
        </w:rPr>
        <w:t xml:space="preserve">
      Для мелкого скота – 6885 гол.*3,6га./гол.= 30294 га. </w:t>
      </w:r>
    </w:p>
    <w:bookmarkEnd w:id="368"/>
    <w:bookmarkStart w:name="z476" w:id="369"/>
    <w:p>
      <w:pPr>
        <w:spacing w:after="0"/>
        <w:ind w:left="0"/>
        <w:jc w:val="both"/>
      </w:pPr>
      <w:r>
        <w:rPr>
          <w:rFonts w:ascii="Times New Roman"/>
          <w:b w:val="false"/>
          <w:i w:val="false"/>
          <w:color w:val="000000"/>
          <w:sz w:val="28"/>
        </w:rPr>
        <w:t>
      Для лошадей – 3516 гол.*21,6га./гол.=92822,4 га.</w:t>
      </w:r>
    </w:p>
    <w:bookmarkEnd w:id="369"/>
    <w:bookmarkStart w:name="z477" w:id="370"/>
    <w:p>
      <w:pPr>
        <w:spacing w:after="0"/>
        <w:ind w:left="0"/>
        <w:jc w:val="both"/>
      </w:pPr>
      <w:r>
        <w:rPr>
          <w:rFonts w:ascii="Times New Roman"/>
          <w:b w:val="false"/>
          <w:i w:val="false"/>
          <w:color w:val="000000"/>
          <w:sz w:val="28"/>
        </w:rPr>
        <w:t xml:space="preserve">
      Для верблюдов – 1163 гол.*25,2 га./гол.=35820,4 га. </w:t>
      </w:r>
    </w:p>
    <w:bookmarkEnd w:id="370"/>
    <w:bookmarkStart w:name="z478" w:id="371"/>
    <w:p>
      <w:pPr>
        <w:spacing w:after="0"/>
        <w:ind w:left="0"/>
        <w:jc w:val="both"/>
      </w:pPr>
      <w:r>
        <w:rPr>
          <w:rFonts w:ascii="Times New Roman"/>
          <w:b w:val="false"/>
          <w:i w:val="false"/>
          <w:color w:val="000000"/>
          <w:sz w:val="28"/>
        </w:rPr>
        <w:t>
      8856 га.+ 5461,2 га.+2635,2 га.+ 1209,6 га.= 18162 га.</w:t>
      </w:r>
    </w:p>
    <w:bookmarkEnd w:id="371"/>
    <w:bookmarkStart w:name="z479" w:id="372"/>
    <w:p>
      <w:pPr>
        <w:spacing w:after="0"/>
        <w:ind w:left="0"/>
        <w:jc w:val="both"/>
      </w:pPr>
      <w:r>
        <w:rPr>
          <w:rFonts w:ascii="Times New Roman"/>
          <w:b w:val="false"/>
          <w:i w:val="false"/>
          <w:color w:val="000000"/>
          <w:sz w:val="28"/>
        </w:rPr>
        <w:t xml:space="preserve">
      18162 - 4165 = 13997 га. </w:t>
      </w:r>
    </w:p>
    <w:bookmarkEnd w:id="372"/>
    <w:bookmarkStart w:name="z480" w:id="373"/>
    <w:p>
      <w:pPr>
        <w:spacing w:after="0"/>
        <w:ind w:left="0"/>
        <w:jc w:val="both"/>
      </w:pPr>
      <w:r>
        <w:rPr>
          <w:rFonts w:ascii="Times New Roman"/>
          <w:b w:val="false"/>
          <w:i w:val="false"/>
          <w:color w:val="000000"/>
          <w:sz w:val="28"/>
        </w:rPr>
        <w:t>
      Согласно сведениям земельного баланса Исатайского района, площадь пастбищ, находящихся в землепользовании всех ТОО, крестьянских и фермерских хозяйств на территории Исатайского сельского округа составляет 4165 га.</w:t>
      </w:r>
    </w:p>
    <w:bookmarkEnd w:id="373"/>
    <w:bookmarkStart w:name="z481" w:id="374"/>
    <w:p>
      <w:pPr>
        <w:spacing w:after="0"/>
        <w:ind w:left="0"/>
        <w:jc w:val="both"/>
      </w:pPr>
      <w:r>
        <w:rPr>
          <w:rFonts w:ascii="Times New Roman"/>
          <w:b w:val="false"/>
          <w:i w:val="false"/>
          <w:color w:val="000000"/>
          <w:sz w:val="28"/>
        </w:rPr>
        <w:t xml:space="preserve">
      На территории Исатайского сельского округа имеется 1(один) скотомогильник. </w:t>
      </w:r>
    </w:p>
    <w:bookmarkEnd w:id="374"/>
    <w:bookmarkStart w:name="z482" w:id="375"/>
    <w:p>
      <w:pPr>
        <w:spacing w:after="0"/>
        <w:ind w:left="0"/>
        <w:jc w:val="both"/>
      </w:pPr>
      <w:r>
        <w:rPr>
          <w:rFonts w:ascii="Times New Roman"/>
          <w:b w:val="false"/>
          <w:i w:val="false"/>
          <w:color w:val="000000"/>
          <w:sz w:val="28"/>
        </w:rPr>
        <w:t>
      На территории Исатайского сельского округа имеются аридные пастбища.</w:t>
      </w:r>
    </w:p>
    <w:bookmarkEnd w:id="375"/>
    <w:bookmarkStart w:name="z483" w:id="376"/>
    <w:p>
      <w:pPr>
        <w:spacing w:after="0"/>
        <w:ind w:left="0"/>
        <w:jc w:val="both"/>
      </w:pPr>
      <w:r>
        <w:rPr>
          <w:rFonts w:ascii="Times New Roman"/>
          <w:b w:val="false"/>
          <w:i w:val="false"/>
          <w:color w:val="000000"/>
          <w:sz w:val="28"/>
        </w:rPr>
        <w:t>
      В Исатайском сельском округе сервитуты для прогона скота не установлены.</w:t>
      </w:r>
    </w:p>
    <w:bookmarkEnd w:id="376"/>
    <w:bookmarkStart w:name="z484" w:id="377"/>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п.3</w:t>
      </w:r>
      <w:r>
        <w:rPr>
          <w:rFonts w:ascii="Times New Roman"/>
          <w:b w:val="false"/>
          <w:i w:val="false"/>
          <w:color w:val="000000"/>
          <w:sz w:val="28"/>
        </w:rPr>
        <w:t xml:space="preserve"> ст.15 Закона Республики Казахстан "О пастбищах", поголовье сельскохозяйственных животных личного подворья местного населения, крестьянских и фермерских хозяйств Зинеденского сельского округа, не обеспеченных пастбищами в пределах села перемещается на отгонные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Исатайскому сельскому округу на 2021-2022 годы</w:t>
            </w:r>
          </w:p>
        </w:tc>
      </w:tr>
    </w:tbl>
    <w:bookmarkStart w:name="z486" w:id="378"/>
    <w:p>
      <w:pPr>
        <w:spacing w:after="0"/>
        <w:ind w:left="0"/>
        <w:jc w:val="left"/>
      </w:pPr>
      <w:r>
        <w:rPr>
          <w:rFonts w:ascii="Times New Roman"/>
          <w:b/>
          <w:i w:val="false"/>
          <w:color w:val="000000"/>
        </w:rPr>
        <w:t xml:space="preserve"> Схема (карта) расположения пастбищ на территории Исатайского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78"/>
    <w:bookmarkStart w:name="z487"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физических и юридических лиц Исатайского сельского округа</w:t>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нехватки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личного подворья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80"/>
          <w:p>
            <w:pPr>
              <w:spacing w:after="20"/>
              <w:ind w:left="20"/>
              <w:jc w:val="both"/>
            </w:pPr>
            <w:r>
              <w:rPr>
                <w:rFonts w:ascii="Times New Roman"/>
                <w:b w:val="false"/>
                <w:i w:val="false"/>
                <w:color w:val="000000"/>
                <w:sz w:val="20"/>
              </w:rPr>
              <w:t>
КРС - 2988 голов</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5652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Лошадей- 2128 голов</w:t>
            </w:r>
          </w:p>
          <w:p>
            <w:pPr>
              <w:spacing w:after="20"/>
              <w:ind w:left="20"/>
              <w:jc w:val="both"/>
            </w:pPr>
            <w:r>
              <w:rPr>
                <w:rFonts w:ascii="Times New Roman"/>
                <w:b w:val="false"/>
                <w:i w:val="false"/>
                <w:color w:val="000000"/>
                <w:sz w:val="20"/>
              </w:rPr>
              <w:t>
Верблюдов – 1563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- 40744,8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сельскохозяйственных животных крестьянских и фермерских хозяйств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81"/>
          <w:p>
            <w:pPr>
              <w:spacing w:after="20"/>
              <w:ind w:left="20"/>
              <w:jc w:val="both"/>
            </w:pPr>
            <w:r>
              <w:rPr>
                <w:rFonts w:ascii="Times New Roman"/>
                <w:b w:val="false"/>
                <w:i w:val="false"/>
                <w:color w:val="000000"/>
                <w:sz w:val="20"/>
              </w:rPr>
              <w:t>
КРС – 3845 голов</w:t>
            </w:r>
          </w:p>
          <w:bookmarkEnd w:id="381"/>
          <w:p>
            <w:pPr>
              <w:spacing w:after="20"/>
              <w:ind w:left="20"/>
              <w:jc w:val="both"/>
            </w:pPr>
            <w:r>
              <w:rPr>
                <w:rFonts w:ascii="Times New Roman"/>
                <w:b w:val="false"/>
                <w:i w:val="false"/>
                <w:color w:val="000000"/>
                <w:sz w:val="20"/>
              </w:rPr>
              <w:t>
</w:t>
            </w:r>
            <w:r>
              <w:rPr>
                <w:rFonts w:ascii="Times New Roman"/>
                <w:b w:val="false"/>
                <w:i w:val="false"/>
                <w:color w:val="000000"/>
                <w:sz w:val="20"/>
              </w:rPr>
              <w:t>мелкого скота - 6885 голов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Лошадей – 3516 голов</w:t>
            </w:r>
          </w:p>
          <w:p>
            <w:pPr>
              <w:spacing w:after="20"/>
              <w:ind w:left="20"/>
              <w:jc w:val="both"/>
            </w:pPr>
            <w:r>
              <w:rPr>
                <w:rFonts w:ascii="Times New Roman"/>
                <w:b w:val="false"/>
                <w:i w:val="false"/>
                <w:color w:val="000000"/>
                <w:sz w:val="20"/>
              </w:rPr>
              <w:t>
Верблюдов – 1163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- 13997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 отгонные пастбища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Исатайскому сельскому округу на 2021-2022 годы</w:t>
            </w:r>
          </w:p>
        </w:tc>
      </w:tr>
    </w:tbl>
    <w:bookmarkStart w:name="z497" w:id="382"/>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Тущыкудыкского сельского округа</w:t>
      </w:r>
    </w:p>
    <w:bookmarkEnd w:id="382"/>
    <w:bookmarkStart w:name="z499"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Исатайскому сельскому округу на 2021-2022 годы</w:t>
            </w:r>
          </w:p>
        </w:tc>
      </w:tr>
    </w:tbl>
    <w:bookmarkStart w:name="z501" w:id="38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84"/>
    <w:bookmarkStart w:name="z502"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Исатайскому сельскому округу на 2021-2022 годы</w:t>
            </w:r>
          </w:p>
        </w:tc>
      </w:tr>
    </w:tbl>
    <w:bookmarkStart w:name="z504" w:id="38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Исатайский сельский округ</w:t>
      </w:r>
    </w:p>
    <w:bookmarkEnd w:id="386"/>
    <w:bookmarkStart w:name="z506"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Исатайскому сельскому округу на 2021-2022 годы</w:t>
            </w:r>
          </w:p>
        </w:tc>
      </w:tr>
    </w:tbl>
    <w:bookmarkStart w:name="z508" w:id="38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88"/>
    <w:bookmarkStart w:name="z509"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Исатайскому сельскому округу на 2021-2022 годы</w:t>
            </w:r>
          </w:p>
        </w:tc>
      </w:tr>
    </w:tbl>
    <w:bookmarkStart w:name="z511" w:id="39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Исатайском сельском округе</w:t>
      </w:r>
    </w:p>
    <w:bookmarkEnd w:id="390"/>
    <w:bookmarkStart w:name="z512"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Исатайскому сельскому округу на 2021-2022 годы</w:t>
            </w:r>
          </w:p>
        </w:tc>
      </w:tr>
    </w:tbl>
    <w:bookmarkStart w:name="z514" w:id="39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92"/>
    <w:bookmarkStart w:name="z515"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