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f5f8" w14:textId="4b0f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28 декабря 2021 года № 70-VII. Зарегистрировано в Министерстве юстиции Республики Казахстан 10 января 2022 года № 26427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Мақатский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Макатский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7 957 613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2 307 603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28 869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26 336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5 594 805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8 654 730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- 18 378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10 165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-744 671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- 744 671тысяч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10 165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736 458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Макатского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000000"/>
          <w:sz w:val="28"/>
        </w:rPr>
        <w:t>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норматив общей суммы поступлений общегосударственных налогов в бюджет района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 субвенций, передаваемых из областного бюджета в районный бюджет, в сумме 2 094 198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2022 год в сумме 45 012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2022 год предусмотрены бюджетные кредиты местным исполнительным органам в сумме – 18 378 тысяч тенге кредиты на реализацию мер социальной поддержки специалистов.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целевые текущие трансферты из республиканского бюджета в сумме 315 094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67 495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41 922 тысяч тенге - на выплату государственной адресной социальной помощи;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47 288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11 006 тысяч тенге - на обеспечение прав и улучшение качества жизни инвалидов в Республике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114 368 тысяч тенге - на развитие рынка труда;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33 015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целевые текущие трансферты из областного бюджета в сумме 207 327 тысяч тенге,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150 011 тысяч тенге – на повышение заработной платы для акимов района и административных государственных служащих по новой системе оплаты труда;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6 616 тысяч тенге – на реализацию проекта "Первое рабочее место";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– на озеленение населенных пунктов;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45 000 тысяч тенге – на приобретение и установку мусоросортировочной станции.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целевые трансферты на развитие из областного бюджета в сумме 821 014 тысяч тенге, в том числе: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24 289 тысяч тенге - развитие благоустройства городов и населенных пунктов;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тысяч тенге - на строительство и (или) реконструкцию жилья коммунального жилищного фонда;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33 201 тысяч тенге - на развитие и (или) обустройство инженерно-коммуникационной инфраструктуры;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563 524 тысяч тенге - на развитие транспортной инфраструктуры;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28 декабря 2021 года № 70-VII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Макатского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ff0000"/>
          <w:sz w:val="28"/>
        </w:rPr>
        <w:t>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28 декабря 2021 года № 70-VII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Макатского районного маслихата от 28 декабря 2021 года № 70-VII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