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10ba" w14:textId="6381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областного маслихата от 11 декабря 2020 года № 54/557-VI "Об областном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9 ноября 2021 года № 12/114-VIІ. Зарегистрировано в Министерстве юстиции Республики Казахстан 12 ноября 2021 года № 25134.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11 декабря 2020 года № 54/557-VI "Об областном бюджете на 2021-2023 годы" (зарегистрировано в реестре государственной регистрации нормативных правовых актов за № 5953)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Туркестанской области на 2021-2023 годы согласно приложениям 1, 2 и 3 соответственно, в том числе на 2021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983 888 069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36 144 376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10 548 407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215 675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936 979 611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1 019 033 468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30 973 187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51 827 016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20 853 829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70 258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233 036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162 778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- 66 188 844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66 188 844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2021 год нормативы распределения доходов в областной бюджет и районные (городов областного значения) бюджеты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сектора, в районные (городов областного значения) бюджеты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от районов (городов областного значения)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района Байдибек – 29,8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43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49,5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43,7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47,9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44,7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49,3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36,5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44,5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Сауран – 18,9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Сузакского района – 13,7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33,9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31,8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43,4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Арысь – 58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56,7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74,4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района Байдибек – 70,2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57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50,5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56,3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52,1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55,3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50,7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63,5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55,5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Сауран – 81,1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Сузакского района – 86,3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66,1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68,2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56,6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Арысь – 42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43,3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25,6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выплаты, кроме Жетысайского, Келесского, Сайрамского, Сузакского района, района Сауран и городов Арысь, Кентау, Туркестан, в районные (городов областного значения) бюджеты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Жетысайского района – 8,8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87,4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35,6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района – 98,6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Арысь – 89,7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63,2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47,6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бюджет, кроме Жетысайского, Келесского, Сайрамского, Сузакского района, района Сауран и городов Арысь, Кентау, Туркестан, от районов (городов областного значения)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Жетысайского района – 91,2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12,6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64,4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Сауран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Сузакского района – 1,4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Арысь – 10,3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36,8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52,4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района Байдибек – 88,6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50,2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52,1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52,8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51,2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71,5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47,3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Сауран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района – 9,8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52,9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53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71,2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Арысь – 95,3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77,7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91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района Байдибек – 11,4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49,8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47,9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47,2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48,8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28,5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52,7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Сузакского района – 90,2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47,1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47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28,8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Арысь – 4,7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22,3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выплаты, в районные (городов областного значения) бюджеты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отчислениям недропользователей на социально-экономическое развитие региона и развитие его инфраструктуры в областной бюджет – 100 процентов.";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Туркестанский 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от 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12/114-VII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54/557-VI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983 888 069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23 190 165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10 548 407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10 548 407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936 979 611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936 979 611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225 644 421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225 644 421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710 866 793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710 866 793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1 019 033 468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14 639 846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14 639 846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9 282 913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387 622 298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299 945 322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16 147 891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9 279 649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274 517 782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224 175 169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39 064 038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18 198 087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16 839 836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человеческого потенциала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интересов детей, находящихся в воспитательных учреждениях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 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79 543 415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67 158 192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инвестиции и экспорта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255 736 467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255 736 467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255 736 467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255 139 413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30 973 187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51 827 016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предпринимательских инициатив в рамках Дорожной карты занятости на 2020–2021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-66 188 844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66 188 844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