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5f98" w14:textId="9615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2020 года № 408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5 мая 2021 года № 46. Зарегистрировано Департаментом юстиции Туркестанской области 14 мая 2021 года № 6215.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5/43-VII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6175,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2020 года № 408 "О городском бюджете на 2021-2023 годы" (зарегистрировано в Реестре государственной регистрации нормативных правовых актов за № 5992, опубликовано в эталонном контрольном банке нормативно правовых актов Республики Казахстан в электронном виде 6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28 816 941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2 951 509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25 651 582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28 821 257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-1 067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Кентауского городского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