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49e0" w14:textId="1fc4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21 декабря 2020 года № 66/399-VI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5 мая 2021 года № 8/36-VII. Зарегистрировано Департаментом юстиции Туркестанской области 12 мая 2021 года № 6194.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апреля 2021 года № 5/43-VII "О внесении изменений в решение Туркестанского областного маслихата от 11 декабря 2020 года № 44/557-VІ "Об областном бюджете на 2021-2023 годы", зарегистрированного в Реестре государственной регистрации нормативных правовых актов за № 6175,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21 декабря 2020 года № 66/399-VІ "О районном бюджете на 2021-2023 годы" (зарегистрировано в Реестре государственной регистрации нормативных правовых актов за № 5993, опубликовано в эталонном контрольном банке нормативных правовых актов Республики Казахстан в электронном виде 6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22 665 427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2 334 140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31 871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20 292 226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22 768 845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217 565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52 000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- 372 983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372 983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262 530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44 965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155 418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АШИРБАЕВ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8/36-VII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66/399-VI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Проектирование6 развите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