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00c5" w14:textId="4fd0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2020 года № 75-455-VI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29 апреля 2021 года № 5-31-VII. Зарегистрировано Департаментом юстиции Туркестанской области 6 мая 2021 года № 6185.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"21" апреля 2021 года № "О внесении изменений в решение Туркестанского областного маслихата от 11 декабря 2020 года № 54/557-VI "Об областном бюджете на 2021-2023 годы", зарегистрированного в Реестре государственной регистрации нормативных правовых актов за № 6175,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декабря 2020 года № 75-455-VІ "О районном бюджете на 2021-2023 годы" (зарегистрировано в Реестре государственной регистрации нормативных правовых актов за № 5986, опубликовано в эталонном контрольном банке нормативных правовых актов Республики Казахстан в электронном виде 30 декабря 2020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27 767 400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1 640 573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8 798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33 684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26 084 345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27 771 783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154 479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262 530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108 051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- 158 862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158 862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262 530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108 051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4 383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Мактааральского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апреля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5-31-VII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75-455-VI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26 084 345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27 771 783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