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1e8c" w14:textId="7851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2020 года № 73/1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28 декабря 2021 года № 17/1. Зарегистрировано в Министерстве юстиции Республики Казахстан 29 декабря 2021 года № 26190.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 районном бюджете на 2021-2023 годы" от 25 декабря 2020 года № 73/1 (зарегистрировано в Реестре государственной регистрации нормативных правовых актов под № 6001)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2021-2023 годы согласно приложению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30 504 861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–2 544 736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–72 501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–27 873 428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30 792 041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-102 559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43 755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–146 314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184 621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182 729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2021 год норматив распределения общей суммы поступлений индивидуального подоходного налога с доходов, облагаемых у источника выплаты 56 процентов и социального налога 48,7 процентов в областной бюджет.";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5 904 268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 (город областного значения)кредитование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