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3440" w14:textId="c593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товариществ с ограниченной ответственностью, находящихся в коммунальной собственности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5 марта 2021 года № 75. Зарегистрировано Департаментом юстиции Туркестанской области 9 марта 2021 года № 6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ить на выплату дивидендов не менее 70 (семьдесят) процентов чистого дохода, отраженного в годовой финансовой отчетности товариществ с ограниченной ответственностью, находящихся в районной коммуналь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которым переданы права владения и пользования долями участия в уставном капитале товариществ с ограниченной ответственностью, находящихся в районной коммунальной собственности, обеспечить полноту и своевременность перечисления в бюджет установленного размера дивиденд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7 января 2016 года № 76 "Об установлении размеров дивидендов товариществ с ограниченной ответственностью, находящихся в коммунальной собственности Сайрамского района" (зарегистрировано в Реестре государственной регистрации нормативных правовых актов за № 3578, опубликовано 11 марта 2016 года в газете "Пульс Сайрама" и в Информационно-правовой системе "Әділет" в электронном виде от 24 февраля 2016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Сайрам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Сайрамского района Усербаева 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