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1018" w14:textId="63c1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октября 2021 года № 9-52/VII. Зарегистрировано в Министерстве юстиции Республики Казахстан 20 октября 2021 года № 24826.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2021-2023 годы" от 23 декабря 2020 года № 64-384/VІ (зарегистрировано в Реестре государственной регистрации нормативных правовых актов под № 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33 700 144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4 075 454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29 552 187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33 971 257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43,1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48,4 процентов в районный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9-52/VII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