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4393" w14:textId="8594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17 марта 2021 года № 49. Зарегистрировано Департаментом юстиции Туркестанской области 18 марта 2021 года № 6103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"Kurumsak Minerals" на земельный участок без изъятия у землепользователей и собственников земель сроком на 3 (три) года для разведки ванадия на месторождении Курумсак.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Созакского района Туркестанской области от 17.05.2022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Сатыбалды 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